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558B2" w14:textId="0A6386BE" w:rsidR="00DF3AB3" w:rsidRPr="002269A5" w:rsidRDefault="00F07975" w:rsidP="00DF3AB3">
      <w:pPr>
        <w:tabs>
          <w:tab w:val="center" w:pos="4677"/>
          <w:tab w:val="right" w:pos="9355"/>
        </w:tabs>
        <w:spacing w:after="0"/>
        <w:jc w:val="center"/>
        <w:rPr>
          <w:rFonts w:ascii="Times New Roman" w:hAnsi="Times New Roman" w:cs="Times New Roman"/>
          <w:color w:val="000000" w:themeColor="text1"/>
          <w:lang w:val="en-US"/>
        </w:rPr>
      </w:pPr>
      <w:r w:rsidRPr="002269A5">
        <w:rPr>
          <w:noProof/>
          <w:sz w:val="27"/>
          <w:szCs w:val="27"/>
          <w:lang w:eastAsia="ru-RU"/>
        </w:rPr>
        <w:drawing>
          <wp:inline distT="0" distB="0" distL="0" distR="0" wp14:anchorId="4DDB0700" wp14:editId="77476E68">
            <wp:extent cx="554990" cy="640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40080"/>
                    </a:xfrm>
                    <a:prstGeom prst="rect">
                      <a:avLst/>
                    </a:prstGeom>
                    <a:noFill/>
                  </pic:spPr>
                </pic:pic>
              </a:graphicData>
            </a:graphic>
          </wp:inline>
        </w:drawing>
      </w:r>
    </w:p>
    <w:p w14:paraId="0B5871C5" w14:textId="5FD3DD00" w:rsidR="00DF3AB3" w:rsidRPr="002269A5" w:rsidRDefault="00DF3AB3" w:rsidP="00DF3AB3">
      <w:pPr>
        <w:tabs>
          <w:tab w:val="center" w:pos="4677"/>
          <w:tab w:val="right" w:pos="9355"/>
        </w:tabs>
        <w:spacing w:after="0"/>
        <w:jc w:val="center"/>
        <w:rPr>
          <w:rFonts w:ascii="Times New Roman" w:hAnsi="Times New Roman" w:cs="Times New Roman"/>
          <w:color w:val="000000" w:themeColor="text1"/>
          <w:lang w:val="en-US"/>
        </w:rPr>
      </w:pPr>
    </w:p>
    <w:p w14:paraId="5DD23A97" w14:textId="77777777" w:rsidR="00DD0C87" w:rsidRPr="002269A5" w:rsidRDefault="00DD0C87" w:rsidP="00DF3AB3">
      <w:pPr>
        <w:tabs>
          <w:tab w:val="center" w:pos="4677"/>
          <w:tab w:val="right" w:pos="9355"/>
        </w:tabs>
        <w:spacing w:after="0"/>
        <w:jc w:val="center"/>
        <w:rPr>
          <w:rFonts w:ascii="Times New Roman" w:hAnsi="Times New Roman" w:cs="Times New Roman"/>
          <w:color w:val="000000" w:themeColor="text1"/>
          <w:lang w:val="en-US"/>
        </w:rPr>
      </w:pPr>
    </w:p>
    <w:p w14:paraId="5B114285" w14:textId="77777777" w:rsidR="00DF3AB3" w:rsidRPr="002269A5" w:rsidRDefault="00DF3AB3" w:rsidP="00DF3AB3">
      <w:pPr>
        <w:tabs>
          <w:tab w:val="center" w:pos="4677"/>
          <w:tab w:val="right" w:pos="9355"/>
        </w:tabs>
        <w:spacing w:after="0"/>
        <w:jc w:val="center"/>
        <w:rPr>
          <w:rFonts w:ascii="Times New Roman" w:hAnsi="Times New Roman" w:cs="Times New Roman"/>
          <w:color w:val="000000" w:themeColor="text1"/>
          <w:lang w:val="en-US"/>
        </w:rPr>
      </w:pPr>
    </w:p>
    <w:p w14:paraId="4031CBBF" w14:textId="77777777" w:rsidR="00DF3AB3" w:rsidRPr="002269A5" w:rsidRDefault="00DF3AB3" w:rsidP="00DF3AB3">
      <w:pPr>
        <w:tabs>
          <w:tab w:val="center" w:pos="4677"/>
          <w:tab w:val="right" w:pos="9355"/>
        </w:tabs>
        <w:spacing w:after="0"/>
        <w:jc w:val="center"/>
        <w:rPr>
          <w:rFonts w:ascii="Times New Roman" w:hAnsi="Times New Roman" w:cs="Times New Roman"/>
          <w:color w:val="000000" w:themeColor="text1"/>
          <w:lang w:val="en-US"/>
        </w:rPr>
      </w:pPr>
    </w:p>
    <w:p w14:paraId="516239A6" w14:textId="06ED0B30" w:rsidR="00DF3AB3" w:rsidRPr="002269A5" w:rsidRDefault="00DF3AB3" w:rsidP="00F07975">
      <w:pPr>
        <w:spacing w:after="0"/>
        <w:jc w:val="center"/>
        <w:rPr>
          <w:rFonts w:ascii="Times New Roman" w:hAnsi="Times New Roman" w:cs="Times New Roman"/>
          <w:b/>
          <w:color w:val="000000" w:themeColor="text1"/>
          <w:w w:val="115"/>
          <w:sz w:val="28"/>
          <w:szCs w:val="28"/>
        </w:rPr>
      </w:pPr>
      <w:r w:rsidRPr="002269A5">
        <w:rPr>
          <w:rFonts w:ascii="Times New Roman" w:hAnsi="Times New Roman" w:cs="Times New Roman"/>
          <w:b/>
          <w:color w:val="000000" w:themeColor="text1"/>
          <w:w w:val="115"/>
          <w:sz w:val="40"/>
          <w:szCs w:val="28"/>
        </w:rPr>
        <w:t>ГЛАВА</w:t>
      </w:r>
      <w:r w:rsidRPr="002269A5">
        <w:rPr>
          <w:rFonts w:ascii="Times New Roman" w:hAnsi="Times New Roman" w:cs="Times New Roman"/>
          <w:b/>
          <w:color w:val="000000" w:themeColor="text1"/>
          <w:w w:val="115"/>
          <w:sz w:val="28"/>
          <w:szCs w:val="28"/>
        </w:rPr>
        <w:br/>
        <w:t>ГОРОДСКОГО ОКРУГА КОТЕЛЬНИКИ</w:t>
      </w:r>
      <w:r w:rsidRPr="002269A5">
        <w:rPr>
          <w:rFonts w:ascii="Times New Roman" w:hAnsi="Times New Roman" w:cs="Times New Roman"/>
          <w:b/>
          <w:color w:val="000000" w:themeColor="text1"/>
          <w:w w:val="115"/>
          <w:sz w:val="28"/>
          <w:szCs w:val="28"/>
        </w:rPr>
        <w:br/>
        <w:t>МОСКОВСКОЙ ОБЛАСТИ</w:t>
      </w:r>
    </w:p>
    <w:p w14:paraId="404A7849" w14:textId="77777777" w:rsidR="00DF3AB3" w:rsidRPr="002269A5" w:rsidRDefault="00DF3AB3" w:rsidP="00DF3AB3">
      <w:pPr>
        <w:spacing w:after="0"/>
        <w:jc w:val="center"/>
        <w:rPr>
          <w:rFonts w:ascii="Times New Roman" w:hAnsi="Times New Roman" w:cs="Times New Roman"/>
          <w:b/>
          <w:color w:val="000000" w:themeColor="text1"/>
          <w:w w:val="115"/>
          <w:sz w:val="36"/>
          <w:szCs w:val="36"/>
        </w:rPr>
      </w:pPr>
    </w:p>
    <w:p w14:paraId="03F56057" w14:textId="77777777" w:rsidR="00DF3AB3" w:rsidRPr="002269A5" w:rsidRDefault="00DF3AB3" w:rsidP="00DF3AB3">
      <w:pPr>
        <w:spacing w:after="0"/>
        <w:jc w:val="center"/>
        <w:rPr>
          <w:rFonts w:ascii="Times New Roman" w:hAnsi="Times New Roman" w:cs="Times New Roman"/>
          <w:b/>
          <w:color w:val="000000" w:themeColor="text1"/>
          <w:w w:val="115"/>
          <w:sz w:val="40"/>
          <w:szCs w:val="40"/>
        </w:rPr>
      </w:pPr>
      <w:r w:rsidRPr="002269A5">
        <w:rPr>
          <w:rFonts w:ascii="Times New Roman" w:hAnsi="Times New Roman" w:cs="Times New Roman"/>
          <w:b/>
          <w:color w:val="000000" w:themeColor="text1"/>
          <w:w w:val="115"/>
          <w:sz w:val="40"/>
          <w:szCs w:val="40"/>
        </w:rPr>
        <w:t>ПОСТАНОВЛЕНИЕ</w:t>
      </w:r>
    </w:p>
    <w:p w14:paraId="777D9895" w14:textId="77777777" w:rsidR="00DF3AB3" w:rsidRPr="002269A5" w:rsidRDefault="00DF3AB3" w:rsidP="00DF3AB3">
      <w:pPr>
        <w:spacing w:after="0"/>
        <w:jc w:val="center"/>
        <w:rPr>
          <w:rFonts w:ascii="Times New Roman" w:hAnsi="Times New Roman" w:cs="Times New Roman"/>
          <w:color w:val="000000" w:themeColor="text1"/>
          <w:sz w:val="28"/>
          <w:szCs w:val="28"/>
        </w:rPr>
      </w:pPr>
    </w:p>
    <w:p w14:paraId="27979213" w14:textId="659B0850" w:rsidR="00DF3AB3" w:rsidRPr="002269A5" w:rsidRDefault="00A646B1" w:rsidP="00DF3AB3">
      <w:pPr>
        <w:tabs>
          <w:tab w:val="center" w:pos="4677"/>
          <w:tab w:val="right" w:pos="9355"/>
        </w:tabs>
        <w:spacing w:after="0"/>
        <w:jc w:val="center"/>
        <w:rPr>
          <w:rFonts w:ascii="Times New Roman" w:hAnsi="Times New Roman" w:cs="Times New Roman"/>
          <w:w w:val="115"/>
          <w:sz w:val="24"/>
          <w:szCs w:val="24"/>
        </w:rPr>
      </w:pPr>
      <w:r>
        <w:rPr>
          <w:rFonts w:ascii="Times New Roman" w:hAnsi="Times New Roman" w:cs="Times New Roman"/>
          <w:sz w:val="28"/>
          <w:szCs w:val="28"/>
        </w:rPr>
        <w:t>30.10.2023</w:t>
      </w:r>
      <w:r w:rsidR="0038071C" w:rsidRPr="002269A5">
        <w:rPr>
          <w:rFonts w:ascii="Times New Roman" w:hAnsi="Times New Roman" w:cs="Times New Roman"/>
          <w:sz w:val="28"/>
          <w:szCs w:val="28"/>
        </w:rPr>
        <w:t xml:space="preserve">   №   </w:t>
      </w:r>
      <w:r>
        <w:rPr>
          <w:rFonts w:ascii="Times New Roman" w:hAnsi="Times New Roman" w:cs="Times New Roman"/>
          <w:sz w:val="28"/>
          <w:szCs w:val="28"/>
        </w:rPr>
        <w:t>1163-ПГ</w:t>
      </w:r>
    </w:p>
    <w:p w14:paraId="7CCBA895" w14:textId="77777777" w:rsidR="00DF3AB3" w:rsidRPr="002269A5" w:rsidRDefault="00DF3AB3" w:rsidP="00DF3AB3">
      <w:pPr>
        <w:tabs>
          <w:tab w:val="center" w:pos="4677"/>
          <w:tab w:val="right" w:pos="9355"/>
        </w:tabs>
        <w:spacing w:after="0"/>
        <w:jc w:val="center"/>
        <w:rPr>
          <w:rFonts w:ascii="Times New Roman" w:hAnsi="Times New Roman" w:cs="Times New Roman"/>
          <w:w w:val="115"/>
          <w:sz w:val="28"/>
          <w:szCs w:val="32"/>
        </w:rPr>
      </w:pPr>
      <w:r w:rsidRPr="002269A5">
        <w:rPr>
          <w:rFonts w:ascii="Times New Roman" w:hAnsi="Times New Roman" w:cs="Times New Roman"/>
          <w:w w:val="115"/>
          <w:sz w:val="28"/>
          <w:szCs w:val="32"/>
        </w:rPr>
        <w:t>г. Котельники</w:t>
      </w:r>
    </w:p>
    <w:p w14:paraId="2C0F597C" w14:textId="77777777" w:rsidR="00AA009D" w:rsidRPr="002269A5"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2269A5" w:rsidRDefault="00AA009D" w:rsidP="00DF3AB3">
      <w:pPr>
        <w:tabs>
          <w:tab w:val="center" w:pos="4677"/>
          <w:tab w:val="right" w:pos="9355"/>
        </w:tabs>
        <w:spacing w:after="0"/>
        <w:jc w:val="center"/>
        <w:rPr>
          <w:rFonts w:ascii="Times New Roman" w:hAnsi="Times New Roman" w:cs="Times New Roman"/>
          <w:w w:val="115"/>
          <w:sz w:val="28"/>
          <w:szCs w:val="28"/>
        </w:rPr>
      </w:pPr>
    </w:p>
    <w:p w14:paraId="2F8D9870" w14:textId="55A28C7D" w:rsidR="003E5EE5" w:rsidRPr="002269A5" w:rsidRDefault="00331BAA" w:rsidP="00331BAA">
      <w:pPr>
        <w:spacing w:after="0"/>
        <w:jc w:val="center"/>
        <w:rPr>
          <w:rFonts w:ascii="Times New Roman" w:eastAsia="Times New Roman" w:hAnsi="Times New Roman" w:cs="Times New Roman"/>
          <w:sz w:val="28"/>
          <w:szCs w:val="28"/>
        </w:rPr>
      </w:pPr>
      <w:r w:rsidRPr="002269A5">
        <w:rPr>
          <w:rFonts w:ascii="Times New Roman" w:eastAsia="Times New Roman" w:hAnsi="Times New Roman" w:cs="Times New Roman"/>
          <w:sz w:val="28"/>
          <w:szCs w:val="28"/>
        </w:rPr>
        <w:t xml:space="preserve">О внесении изменений в постановление главы городского округа Котельники Московской области </w:t>
      </w:r>
      <w:bookmarkStart w:id="0" w:name="_Hlk128578363"/>
      <w:r w:rsidRPr="002269A5">
        <w:rPr>
          <w:rFonts w:ascii="Times New Roman" w:eastAsia="Times New Roman" w:hAnsi="Times New Roman" w:cs="Times New Roman"/>
          <w:sz w:val="28"/>
          <w:szCs w:val="28"/>
        </w:rPr>
        <w:t>от 28.10.2022 № 1149-ПГ «Об утверждении муниципальной программы «Развитие и функционирование дорожно-транспортного комплекса»</w:t>
      </w:r>
      <w:bookmarkEnd w:id="0"/>
      <w:r w:rsidRPr="002269A5">
        <w:rPr>
          <w:rFonts w:ascii="Times New Roman" w:eastAsia="Times New Roman" w:hAnsi="Times New Roman" w:cs="Times New Roman"/>
          <w:sz w:val="28"/>
          <w:szCs w:val="28"/>
        </w:rPr>
        <w:br/>
      </w:r>
    </w:p>
    <w:p w14:paraId="4E828D35" w14:textId="77777777" w:rsidR="00E213FE" w:rsidRPr="002269A5" w:rsidRDefault="00E213FE" w:rsidP="003E5EE5">
      <w:pPr>
        <w:spacing w:after="0"/>
        <w:jc w:val="center"/>
        <w:rPr>
          <w:rFonts w:ascii="Times New Roman" w:hAnsi="Times New Roman" w:cs="Times New Roman"/>
          <w:sz w:val="28"/>
          <w:szCs w:val="28"/>
          <w:lang w:eastAsia="ru-RU"/>
        </w:rPr>
      </w:pPr>
    </w:p>
    <w:p w14:paraId="457464E0" w14:textId="77777777" w:rsidR="00255FBB" w:rsidRPr="00B20126" w:rsidRDefault="00255FBB" w:rsidP="00255FBB">
      <w:pPr>
        <w:spacing w:after="0"/>
        <w:ind w:firstLine="708"/>
        <w:jc w:val="both"/>
        <w:rPr>
          <w:rFonts w:ascii="Times New Roman" w:hAnsi="Times New Roman" w:cs="Times New Roman"/>
          <w:color w:val="000000" w:themeColor="text1"/>
          <w:sz w:val="28"/>
          <w:szCs w:val="28"/>
        </w:rPr>
      </w:pPr>
      <w:r w:rsidRPr="00B20126">
        <w:rPr>
          <w:rFonts w:ascii="Times New Roman" w:hAnsi="Times New Roman" w:cs="Times New Roman"/>
          <w:color w:val="000000" w:themeColor="text1"/>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и постановлением главы городского округа Котельники Московской области от 24.12.2021 № 1351-ПГ                «Об утверждении Порядка разработки и реализации муниципальных программ городского округа Котельники Московской области», постановляю:</w:t>
      </w:r>
    </w:p>
    <w:p w14:paraId="1D4ECC07" w14:textId="18A75880" w:rsidR="00255FBB" w:rsidRPr="00B20126" w:rsidRDefault="00255FBB" w:rsidP="00255FBB">
      <w:pPr>
        <w:pStyle w:val="a6"/>
        <w:numPr>
          <w:ilvl w:val="0"/>
          <w:numId w:val="32"/>
        </w:numPr>
        <w:spacing w:after="0"/>
        <w:ind w:left="0" w:firstLine="708"/>
        <w:jc w:val="both"/>
        <w:rPr>
          <w:rFonts w:ascii="Times New Roman" w:eastAsia="Times New Roman" w:hAnsi="Times New Roman" w:cs="Times New Roman"/>
          <w:color w:val="000000" w:themeColor="text1"/>
          <w:sz w:val="28"/>
          <w:szCs w:val="28"/>
        </w:rPr>
      </w:pPr>
      <w:r w:rsidRPr="00B20126">
        <w:rPr>
          <w:rFonts w:ascii="Times New Roman" w:eastAsia="Times New Roman" w:hAnsi="Times New Roman" w:cs="Times New Roman"/>
          <w:color w:val="000000" w:themeColor="text1"/>
          <w:sz w:val="28"/>
          <w:szCs w:val="28"/>
        </w:rPr>
        <w:t xml:space="preserve">Внести </w:t>
      </w:r>
      <w:r w:rsidR="00504DEF">
        <w:rPr>
          <w:rFonts w:ascii="Times New Roman" w:eastAsia="Times New Roman" w:hAnsi="Times New Roman" w:cs="Times New Roman"/>
          <w:color w:val="000000" w:themeColor="text1"/>
          <w:sz w:val="28"/>
          <w:szCs w:val="28"/>
        </w:rPr>
        <w:t xml:space="preserve">изменения </w:t>
      </w:r>
      <w:r w:rsidRPr="00B20126">
        <w:rPr>
          <w:rFonts w:ascii="Times New Roman" w:eastAsia="Times New Roman" w:hAnsi="Times New Roman" w:cs="Times New Roman"/>
          <w:color w:val="000000" w:themeColor="text1"/>
          <w:sz w:val="28"/>
          <w:szCs w:val="28"/>
        </w:rPr>
        <w:t xml:space="preserve">в муниципальную программу городского округа Котельники Московской области «Развитие и функционирование дорожно-транспортного комплекса», утвержденную постановлением главы городского округа Котельники Московской области от 28.10.2022 № 1149-ПГ </w:t>
      </w:r>
      <w:r w:rsidR="0032173E">
        <w:rPr>
          <w:rFonts w:ascii="Times New Roman" w:eastAsia="Times New Roman" w:hAnsi="Times New Roman" w:cs="Times New Roman"/>
          <w:color w:val="000000" w:themeColor="text1"/>
          <w:sz w:val="28"/>
          <w:szCs w:val="28"/>
        </w:rPr>
        <w:br/>
      </w:r>
      <w:r w:rsidRPr="00B20126">
        <w:rPr>
          <w:rFonts w:ascii="Times New Roman" w:eastAsia="Times New Roman" w:hAnsi="Times New Roman" w:cs="Times New Roman"/>
          <w:color w:val="000000" w:themeColor="text1"/>
          <w:sz w:val="28"/>
          <w:szCs w:val="28"/>
        </w:rPr>
        <w:t>«Об утверждении муниципальной программы «Развитие и функцио</w:t>
      </w:r>
      <w:r w:rsidR="00504DEF">
        <w:rPr>
          <w:rFonts w:ascii="Times New Roman" w:eastAsia="Times New Roman" w:hAnsi="Times New Roman" w:cs="Times New Roman"/>
          <w:color w:val="000000" w:themeColor="text1"/>
          <w:sz w:val="28"/>
          <w:szCs w:val="28"/>
        </w:rPr>
        <w:t xml:space="preserve">нирование дорожно-транспортного </w:t>
      </w:r>
      <w:r w:rsidRPr="00B20126">
        <w:rPr>
          <w:rFonts w:ascii="Times New Roman" w:eastAsia="Times New Roman" w:hAnsi="Times New Roman" w:cs="Times New Roman"/>
          <w:color w:val="000000" w:themeColor="text1"/>
          <w:sz w:val="28"/>
          <w:szCs w:val="28"/>
        </w:rPr>
        <w:t>комплекса» (с изменениями, внесенными постановлениями главы  городского округа Котельники Московской области от 22.02.2023 № 179-ПГ, от 28.02.2023 № 192-ПГ, от 31.05.2023 № 547-ПГ, от 29.06.2023 № 648-ПГ, от 04.09.2023 № 910-ПГ</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t>от 17.10.2023 № 1093-ПГ</w:t>
      </w:r>
      <w:r w:rsidR="00504DEF">
        <w:rPr>
          <w:rFonts w:ascii="Times New Roman" w:eastAsia="Times New Roman" w:hAnsi="Times New Roman" w:cs="Times New Roman"/>
          <w:color w:val="000000" w:themeColor="text1"/>
          <w:sz w:val="28"/>
          <w:szCs w:val="28"/>
        </w:rPr>
        <w:t>), изложив её в новой редакции (приложение)</w:t>
      </w:r>
      <w:r w:rsidR="00233F2C">
        <w:rPr>
          <w:rFonts w:ascii="Times New Roman" w:eastAsia="Times New Roman" w:hAnsi="Times New Roman" w:cs="Times New Roman"/>
          <w:color w:val="000000" w:themeColor="text1"/>
          <w:sz w:val="28"/>
          <w:szCs w:val="28"/>
        </w:rPr>
        <w:t>.</w:t>
      </w:r>
    </w:p>
    <w:p w14:paraId="0BC3341F" w14:textId="2E235B06" w:rsidR="00046748" w:rsidRPr="00255FBB" w:rsidRDefault="00255FBB" w:rsidP="00255FBB">
      <w:pPr>
        <w:pStyle w:val="a6"/>
        <w:numPr>
          <w:ilvl w:val="0"/>
          <w:numId w:val="32"/>
        </w:numPr>
        <w:spacing w:after="0"/>
        <w:ind w:left="0" w:firstLine="708"/>
        <w:jc w:val="both"/>
        <w:rPr>
          <w:rFonts w:ascii="Times New Roman" w:hAnsi="Times New Roman" w:cs="Times New Roman"/>
          <w:sz w:val="28"/>
          <w:szCs w:val="28"/>
        </w:rPr>
      </w:pPr>
      <w:r w:rsidRPr="00255FBB">
        <w:rPr>
          <w:rFonts w:ascii="Times New Roman" w:hAnsi="Times New Roman" w:cs="Times New Roman"/>
          <w:sz w:val="28"/>
          <w:szCs w:val="28"/>
        </w:rPr>
        <w:lastRenderedPageBreak/>
        <w:t>Настоящее постановление вступает в силу с 01.01.202</w:t>
      </w:r>
      <w:r>
        <w:rPr>
          <w:rFonts w:ascii="Times New Roman" w:hAnsi="Times New Roman" w:cs="Times New Roman"/>
          <w:sz w:val="28"/>
          <w:szCs w:val="28"/>
        </w:rPr>
        <w:t>4</w:t>
      </w:r>
      <w:r w:rsidRPr="00255FBB">
        <w:rPr>
          <w:rFonts w:ascii="Times New Roman" w:hAnsi="Times New Roman" w:cs="Times New Roman"/>
          <w:sz w:val="28"/>
          <w:szCs w:val="28"/>
        </w:rPr>
        <w:t xml:space="preserve"> года                                          и применяется к правоотношениям, возникающим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w:t>
      </w:r>
      <w:r>
        <w:rPr>
          <w:rFonts w:ascii="Times New Roman" w:hAnsi="Times New Roman" w:cs="Times New Roman"/>
          <w:sz w:val="28"/>
          <w:szCs w:val="28"/>
        </w:rPr>
        <w:t>4</w:t>
      </w:r>
      <w:r w:rsidRPr="00255FB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255FBB">
        <w:rPr>
          <w:rFonts w:ascii="Times New Roman" w:hAnsi="Times New Roman" w:cs="Times New Roman"/>
          <w:sz w:val="28"/>
          <w:szCs w:val="28"/>
        </w:rPr>
        <w:t xml:space="preserve"> и 202</w:t>
      </w:r>
      <w:r>
        <w:rPr>
          <w:rFonts w:ascii="Times New Roman" w:hAnsi="Times New Roman" w:cs="Times New Roman"/>
          <w:sz w:val="28"/>
          <w:szCs w:val="28"/>
        </w:rPr>
        <w:t>6</w:t>
      </w:r>
      <w:r w:rsidRPr="00255FBB">
        <w:rPr>
          <w:rFonts w:ascii="Times New Roman" w:hAnsi="Times New Roman" w:cs="Times New Roman"/>
          <w:sz w:val="28"/>
          <w:szCs w:val="28"/>
        </w:rPr>
        <w:t xml:space="preserve"> годов.</w:t>
      </w:r>
    </w:p>
    <w:p w14:paraId="48E82F94" w14:textId="77777777" w:rsidR="00983EA9" w:rsidRPr="002269A5" w:rsidRDefault="0025596E" w:rsidP="00983EA9">
      <w:pPr>
        <w:pStyle w:val="a6"/>
        <w:widowControl w:val="0"/>
        <w:numPr>
          <w:ilvl w:val="0"/>
          <w:numId w:val="32"/>
        </w:numPr>
        <w:tabs>
          <w:tab w:val="left" w:pos="0"/>
        </w:tabs>
        <w:autoSpaceDE w:val="0"/>
        <w:autoSpaceDN w:val="0"/>
        <w:adjustRightInd w:val="0"/>
        <w:spacing w:after="0"/>
        <w:ind w:left="0" w:firstLine="708"/>
        <w:jc w:val="both"/>
        <w:rPr>
          <w:rFonts w:ascii="Times New Roman" w:eastAsia="Calibri" w:hAnsi="Times New Roman"/>
          <w:sz w:val="28"/>
          <w:szCs w:val="28"/>
          <w:lang w:eastAsia="ru-RU"/>
        </w:rPr>
      </w:pPr>
      <w:r w:rsidRPr="002269A5">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40C8547F" w14:textId="2DC935A2" w:rsidR="00983EA9" w:rsidRPr="002269A5" w:rsidRDefault="00BE5ED5" w:rsidP="00983EA9">
      <w:pPr>
        <w:pStyle w:val="a6"/>
        <w:widowControl w:val="0"/>
        <w:numPr>
          <w:ilvl w:val="0"/>
          <w:numId w:val="32"/>
        </w:numPr>
        <w:tabs>
          <w:tab w:val="left" w:pos="0"/>
        </w:tabs>
        <w:autoSpaceDE w:val="0"/>
        <w:autoSpaceDN w:val="0"/>
        <w:adjustRightInd w:val="0"/>
        <w:spacing w:after="0"/>
        <w:ind w:left="0" w:firstLine="708"/>
        <w:jc w:val="both"/>
        <w:rPr>
          <w:rFonts w:ascii="Times New Roman" w:eastAsia="Calibri" w:hAnsi="Times New Roman"/>
          <w:sz w:val="28"/>
          <w:szCs w:val="28"/>
          <w:lang w:eastAsia="ru-RU"/>
        </w:rPr>
      </w:pPr>
      <w:r w:rsidRPr="002269A5">
        <w:rPr>
          <w:rFonts w:ascii="Times New Roman" w:hAnsi="Times New Roman" w:cs="Times New Roman"/>
          <w:sz w:val="28"/>
          <w:szCs w:val="28"/>
        </w:rPr>
        <w:t xml:space="preserve">Назначить ответственным за исполнение настоящего постановления </w:t>
      </w:r>
      <w:r w:rsidR="002269A5" w:rsidRPr="002269A5">
        <w:rPr>
          <w:rFonts w:ascii="Times New Roman" w:hAnsi="Times New Roman" w:cs="Times New Roman"/>
          <w:sz w:val="28"/>
          <w:szCs w:val="28"/>
        </w:rPr>
        <w:t xml:space="preserve">заместителя руководителя – </w:t>
      </w:r>
      <w:r w:rsidRPr="002269A5">
        <w:rPr>
          <w:rFonts w:ascii="Times New Roman" w:hAnsi="Times New Roman" w:cs="Times New Roman"/>
          <w:sz w:val="28"/>
          <w:szCs w:val="28"/>
        </w:rPr>
        <w:t xml:space="preserve">начальника управления благоустройства муниципального казенного учреждения «Развитие Котельники» </w:t>
      </w:r>
      <w:r w:rsidR="002269A5" w:rsidRPr="002269A5">
        <w:rPr>
          <w:rFonts w:ascii="Times New Roman" w:hAnsi="Times New Roman" w:cs="Times New Roman"/>
          <w:sz w:val="28"/>
          <w:szCs w:val="28"/>
        </w:rPr>
        <w:t>Жаркова И.А.</w:t>
      </w:r>
    </w:p>
    <w:p w14:paraId="337BFBEA" w14:textId="29E13C05" w:rsidR="0025596E" w:rsidRPr="002269A5" w:rsidRDefault="0025596E" w:rsidP="00983EA9">
      <w:pPr>
        <w:pStyle w:val="a6"/>
        <w:widowControl w:val="0"/>
        <w:numPr>
          <w:ilvl w:val="0"/>
          <w:numId w:val="32"/>
        </w:numPr>
        <w:tabs>
          <w:tab w:val="left" w:pos="0"/>
        </w:tabs>
        <w:autoSpaceDE w:val="0"/>
        <w:autoSpaceDN w:val="0"/>
        <w:adjustRightInd w:val="0"/>
        <w:spacing w:after="0"/>
        <w:ind w:left="0" w:firstLine="708"/>
        <w:jc w:val="both"/>
        <w:rPr>
          <w:rFonts w:ascii="Times New Roman" w:eastAsia="Calibri" w:hAnsi="Times New Roman"/>
          <w:sz w:val="28"/>
          <w:szCs w:val="28"/>
          <w:lang w:eastAsia="ru-RU"/>
        </w:rPr>
      </w:pPr>
      <w:r w:rsidRPr="002269A5">
        <w:rPr>
          <w:rFonts w:ascii="Times New Roman" w:eastAsia="Calibri" w:hAnsi="Times New Roman"/>
          <w:sz w:val="28"/>
          <w:szCs w:val="28"/>
          <w:lang w:eastAsia="ru-RU"/>
        </w:rPr>
        <w:t xml:space="preserve">Контроль за исполнением настоящего постановления возложить                      на </w:t>
      </w:r>
      <w:r w:rsidR="001E4F83" w:rsidRPr="002269A5">
        <w:rPr>
          <w:rFonts w:ascii="Times New Roman" w:eastAsia="Calibri" w:hAnsi="Times New Roman"/>
          <w:sz w:val="28"/>
          <w:szCs w:val="28"/>
          <w:lang w:eastAsia="ru-RU"/>
        </w:rPr>
        <w:t xml:space="preserve">первого </w:t>
      </w:r>
      <w:r w:rsidRPr="002269A5">
        <w:rPr>
          <w:rFonts w:ascii="Times New Roman" w:eastAsia="Calibri" w:hAnsi="Times New Roman"/>
          <w:sz w:val="28"/>
          <w:szCs w:val="28"/>
          <w:lang w:eastAsia="ru-RU"/>
        </w:rPr>
        <w:t xml:space="preserve">заместителя главы администрации городского округа Котельники Московской области </w:t>
      </w:r>
      <w:r w:rsidR="001E4F83" w:rsidRPr="002269A5">
        <w:rPr>
          <w:rFonts w:ascii="Times New Roman" w:eastAsia="Calibri" w:hAnsi="Times New Roman"/>
          <w:sz w:val="28"/>
          <w:szCs w:val="28"/>
          <w:lang w:eastAsia="ru-RU"/>
        </w:rPr>
        <w:t>Полевщикова С.П.</w:t>
      </w:r>
    </w:p>
    <w:p w14:paraId="367C09F7" w14:textId="77777777" w:rsidR="0025596E" w:rsidRPr="002269A5"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Pr="002269A5"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Pr="002269A5"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Pr="002269A5" w:rsidRDefault="0025596E" w:rsidP="0025596E">
      <w:pPr>
        <w:shd w:val="clear" w:color="auto" w:fill="FFFFFF"/>
        <w:spacing w:after="0" w:line="240" w:lineRule="auto"/>
        <w:rPr>
          <w:rFonts w:ascii="Times New Roman" w:hAnsi="Times New Roman"/>
          <w:sz w:val="28"/>
          <w:szCs w:val="28"/>
        </w:rPr>
      </w:pPr>
      <w:r w:rsidRPr="002269A5">
        <w:rPr>
          <w:rFonts w:ascii="Times New Roman" w:hAnsi="Times New Roman"/>
          <w:sz w:val="28"/>
          <w:szCs w:val="28"/>
        </w:rPr>
        <w:t>Глава городского округа</w:t>
      </w:r>
    </w:p>
    <w:p w14:paraId="177D9385" w14:textId="7C8AB43D" w:rsidR="00595840" w:rsidRPr="002269A5" w:rsidRDefault="0025596E" w:rsidP="003E5EE5">
      <w:pPr>
        <w:shd w:val="clear" w:color="auto" w:fill="FFFFFF"/>
        <w:spacing w:after="0" w:line="240" w:lineRule="auto"/>
        <w:rPr>
          <w:rFonts w:ascii="Times New Roman" w:hAnsi="Times New Roman"/>
          <w:sz w:val="28"/>
          <w:szCs w:val="28"/>
        </w:rPr>
      </w:pPr>
      <w:r w:rsidRPr="002269A5">
        <w:rPr>
          <w:rFonts w:ascii="Times New Roman" w:hAnsi="Times New Roman"/>
          <w:sz w:val="28"/>
          <w:szCs w:val="28"/>
        </w:rPr>
        <w:t>Котельники Московской области</w:t>
      </w:r>
      <w:r w:rsidRPr="002269A5">
        <w:rPr>
          <w:rFonts w:ascii="Times New Roman" w:hAnsi="Times New Roman"/>
          <w:sz w:val="28"/>
          <w:szCs w:val="28"/>
        </w:rPr>
        <w:tab/>
      </w:r>
      <w:r w:rsidRPr="002269A5">
        <w:rPr>
          <w:rFonts w:ascii="Times New Roman" w:hAnsi="Times New Roman"/>
          <w:sz w:val="28"/>
          <w:szCs w:val="28"/>
        </w:rPr>
        <w:tab/>
      </w:r>
      <w:r w:rsidRPr="002269A5">
        <w:rPr>
          <w:rFonts w:ascii="Times New Roman" w:hAnsi="Times New Roman"/>
          <w:sz w:val="28"/>
          <w:szCs w:val="28"/>
        </w:rPr>
        <w:tab/>
      </w:r>
      <w:r w:rsidRPr="002269A5">
        <w:rPr>
          <w:rFonts w:ascii="Times New Roman" w:hAnsi="Times New Roman"/>
          <w:sz w:val="28"/>
          <w:szCs w:val="28"/>
        </w:rPr>
        <w:tab/>
      </w:r>
      <w:r w:rsidR="00F676F5" w:rsidRPr="002269A5">
        <w:rPr>
          <w:rFonts w:ascii="Times New Roman" w:hAnsi="Times New Roman"/>
          <w:sz w:val="28"/>
          <w:szCs w:val="28"/>
        </w:rPr>
        <w:t xml:space="preserve">                  </w:t>
      </w:r>
      <w:r w:rsidR="003E5EE5" w:rsidRPr="002269A5">
        <w:rPr>
          <w:rFonts w:ascii="Times New Roman" w:hAnsi="Times New Roman"/>
          <w:sz w:val="28"/>
          <w:szCs w:val="28"/>
        </w:rPr>
        <w:t xml:space="preserve">  </w:t>
      </w:r>
      <w:r w:rsidRPr="002269A5">
        <w:rPr>
          <w:rFonts w:ascii="Times New Roman" w:hAnsi="Times New Roman"/>
          <w:sz w:val="28"/>
          <w:szCs w:val="28"/>
        </w:rPr>
        <w:t>С.А. Жигалк</w:t>
      </w:r>
      <w:r w:rsidR="00F676F5" w:rsidRPr="002269A5">
        <w:rPr>
          <w:rFonts w:ascii="Times New Roman" w:hAnsi="Times New Roman"/>
          <w:sz w:val="28"/>
          <w:szCs w:val="28"/>
        </w:rPr>
        <w:t>ин</w:t>
      </w:r>
    </w:p>
    <w:p w14:paraId="053429A8" w14:textId="71586E70" w:rsidR="00BC2931" w:rsidRPr="00F2059B" w:rsidRDefault="008B069F" w:rsidP="00F2059B">
      <w:pPr>
        <w:rPr>
          <w:sz w:val="28"/>
          <w:szCs w:val="28"/>
        </w:rPr>
      </w:pPr>
      <w:r w:rsidRPr="002269A5">
        <w:rPr>
          <w:sz w:val="28"/>
          <w:szCs w:val="28"/>
        </w:rPr>
        <w:br w:type="page"/>
      </w:r>
    </w:p>
    <w:p w14:paraId="66C0893F" w14:textId="77777777" w:rsidR="00BC2931" w:rsidRPr="002269A5" w:rsidRDefault="00BC2931" w:rsidP="00CE55F6">
      <w:pPr>
        <w:tabs>
          <w:tab w:val="left" w:pos="9781"/>
          <w:tab w:val="left" w:pos="9923"/>
        </w:tabs>
        <w:spacing w:after="0" w:line="240" w:lineRule="auto"/>
        <w:rPr>
          <w:rFonts w:ascii="Times New Roman" w:hAnsi="Times New Roman" w:cs="Times New Roman"/>
          <w:sz w:val="28"/>
        </w:rPr>
        <w:sectPr w:rsidR="00BC2931" w:rsidRPr="002269A5" w:rsidSect="00AE09BD">
          <w:headerReference w:type="even" r:id="rId9"/>
          <w:headerReference w:type="default" r:id="rId10"/>
          <w:footnotePr>
            <w:numStart w:val="2"/>
          </w:footnotePr>
          <w:pgSz w:w="11906" w:h="16838"/>
          <w:pgMar w:top="1134" w:right="851" w:bottom="1134" w:left="1134" w:header="709" w:footer="709" w:gutter="0"/>
          <w:cols w:space="708"/>
          <w:titlePg/>
          <w:docGrid w:linePitch="381"/>
        </w:sectPr>
      </w:pPr>
    </w:p>
    <w:p w14:paraId="0F1BF74B" w14:textId="3EB11A2D" w:rsidR="00255FBB" w:rsidRPr="00B20126" w:rsidRDefault="00504DEF" w:rsidP="0032173E">
      <w:pPr>
        <w:tabs>
          <w:tab w:val="left" w:pos="8880"/>
        </w:tabs>
        <w:spacing w:after="0" w:line="240" w:lineRule="auto"/>
        <w:ind w:left="991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p>
    <w:p w14:paraId="0A087FBD" w14:textId="77777777" w:rsidR="0032173E" w:rsidRPr="00B52D8A" w:rsidRDefault="0032173E" w:rsidP="0032173E">
      <w:pPr>
        <w:tabs>
          <w:tab w:val="left" w:pos="9781"/>
          <w:tab w:val="left" w:pos="9923"/>
        </w:tabs>
        <w:spacing w:after="0" w:line="240" w:lineRule="auto"/>
        <w:ind w:left="9912"/>
        <w:rPr>
          <w:rFonts w:ascii="Times New Roman" w:hAnsi="Times New Roman" w:cs="Times New Roman"/>
          <w:sz w:val="28"/>
        </w:rPr>
      </w:pPr>
      <w:r w:rsidRPr="00B52D8A">
        <w:rPr>
          <w:rFonts w:ascii="Times New Roman" w:hAnsi="Times New Roman" w:cs="Times New Roman"/>
          <w:sz w:val="28"/>
        </w:rPr>
        <w:t>УТВЕРЖДЕН</w:t>
      </w:r>
    </w:p>
    <w:p w14:paraId="03191968" w14:textId="77777777" w:rsidR="0032173E" w:rsidRPr="00B52D8A" w:rsidRDefault="0032173E" w:rsidP="0032173E">
      <w:pPr>
        <w:tabs>
          <w:tab w:val="left" w:pos="9781"/>
          <w:tab w:val="left" w:pos="9923"/>
        </w:tabs>
        <w:spacing w:after="0" w:line="240" w:lineRule="auto"/>
        <w:ind w:left="9912"/>
        <w:rPr>
          <w:rFonts w:ascii="Times New Roman" w:hAnsi="Times New Roman" w:cs="Times New Roman"/>
          <w:sz w:val="28"/>
        </w:rPr>
      </w:pPr>
      <w:r w:rsidRPr="00B52D8A">
        <w:rPr>
          <w:rFonts w:ascii="Times New Roman" w:hAnsi="Times New Roman" w:cs="Times New Roman"/>
          <w:sz w:val="28"/>
        </w:rPr>
        <w:t xml:space="preserve">постановлением главы городского округа </w:t>
      </w:r>
    </w:p>
    <w:p w14:paraId="74F0508B" w14:textId="77777777" w:rsidR="0032173E" w:rsidRPr="00B52D8A" w:rsidRDefault="0032173E" w:rsidP="0032173E">
      <w:pPr>
        <w:tabs>
          <w:tab w:val="left" w:pos="9781"/>
          <w:tab w:val="left" w:pos="9923"/>
        </w:tabs>
        <w:spacing w:after="0" w:line="240" w:lineRule="auto"/>
        <w:ind w:left="9912"/>
        <w:rPr>
          <w:rFonts w:ascii="Times New Roman" w:hAnsi="Times New Roman" w:cs="Times New Roman"/>
          <w:sz w:val="28"/>
        </w:rPr>
      </w:pPr>
      <w:r w:rsidRPr="00B52D8A">
        <w:rPr>
          <w:rFonts w:ascii="Times New Roman" w:hAnsi="Times New Roman" w:cs="Times New Roman"/>
          <w:sz w:val="28"/>
        </w:rPr>
        <w:t>Котельники Московской области</w:t>
      </w:r>
    </w:p>
    <w:p w14:paraId="424ED351" w14:textId="0C187CF7" w:rsidR="0032173E" w:rsidRPr="00574214" w:rsidRDefault="0032173E" w:rsidP="0032173E">
      <w:pPr>
        <w:tabs>
          <w:tab w:val="left" w:pos="9781"/>
          <w:tab w:val="left" w:pos="9923"/>
        </w:tabs>
        <w:spacing w:after="0" w:line="240" w:lineRule="auto"/>
        <w:ind w:left="9912"/>
        <w:rPr>
          <w:rFonts w:ascii="Times New Roman" w:hAnsi="Times New Roman" w:cs="Times New Roman"/>
          <w:szCs w:val="24"/>
        </w:rPr>
      </w:pPr>
      <w:r w:rsidRPr="00B52D8A">
        <w:rPr>
          <w:rFonts w:ascii="Times New Roman" w:hAnsi="Times New Roman" w:cs="Times New Roman"/>
          <w:sz w:val="28"/>
        </w:rPr>
        <w:t xml:space="preserve">от </w:t>
      </w:r>
      <w:r w:rsidR="00A646B1">
        <w:rPr>
          <w:rFonts w:ascii="Times New Roman" w:hAnsi="Times New Roman" w:cs="Times New Roman"/>
          <w:sz w:val="28"/>
        </w:rPr>
        <w:t>30.10.2023</w:t>
      </w:r>
      <w:r w:rsidRPr="00B52D8A">
        <w:rPr>
          <w:rFonts w:ascii="Times New Roman" w:hAnsi="Times New Roman" w:cs="Times New Roman"/>
          <w:sz w:val="28"/>
        </w:rPr>
        <w:t xml:space="preserve"> № </w:t>
      </w:r>
      <w:r w:rsidR="00A646B1">
        <w:rPr>
          <w:rFonts w:ascii="Times New Roman" w:hAnsi="Times New Roman" w:cs="Times New Roman"/>
          <w:sz w:val="28"/>
        </w:rPr>
        <w:t>1163-ПГ</w:t>
      </w:r>
    </w:p>
    <w:p w14:paraId="74D25BC7" w14:textId="77777777" w:rsidR="00255FBB" w:rsidRPr="00B20126" w:rsidRDefault="00255FBB" w:rsidP="00255FBB">
      <w:pPr>
        <w:widowControl w:val="0"/>
        <w:spacing w:after="0" w:line="240" w:lineRule="auto"/>
        <w:ind w:left="357"/>
        <w:rPr>
          <w:rFonts w:ascii="Times New Roman" w:hAnsi="Times New Roman" w:cs="Times New Roman"/>
          <w:color w:val="000000" w:themeColor="text1"/>
          <w:sz w:val="28"/>
          <w:szCs w:val="28"/>
        </w:rPr>
      </w:pPr>
    </w:p>
    <w:p w14:paraId="4517D74E" w14:textId="77777777" w:rsidR="00255FBB" w:rsidRPr="00B20126" w:rsidRDefault="00255FBB" w:rsidP="00255FBB">
      <w:pPr>
        <w:pStyle w:val="ConsPlusTitle"/>
        <w:numPr>
          <w:ilvl w:val="0"/>
          <w:numId w:val="31"/>
        </w:numPr>
        <w:jc w:val="center"/>
        <w:outlineLvl w:val="0"/>
        <w:rPr>
          <w:color w:val="000000" w:themeColor="text1"/>
          <w:sz w:val="28"/>
        </w:rPr>
      </w:pPr>
      <w:r w:rsidRPr="00B20126">
        <w:rPr>
          <w:color w:val="000000" w:themeColor="text1"/>
          <w:sz w:val="28"/>
        </w:rPr>
        <w:t>Паспорт муниципальной программы «Развитие и функционирование дорожно-транспортного комплекса»</w:t>
      </w:r>
    </w:p>
    <w:p w14:paraId="3EABA879" w14:textId="77777777" w:rsidR="00255FBB" w:rsidRPr="00B20126" w:rsidRDefault="00255FBB" w:rsidP="00255FBB">
      <w:pPr>
        <w:pStyle w:val="ConsPlusTitle"/>
        <w:ind w:left="720"/>
        <w:outlineLvl w:val="0"/>
        <w:rPr>
          <w:color w:val="000000" w:themeColor="text1"/>
          <w:sz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2045"/>
        <w:gridCol w:w="1773"/>
        <w:gridCol w:w="1770"/>
        <w:gridCol w:w="1773"/>
        <w:gridCol w:w="1637"/>
        <w:gridCol w:w="1495"/>
      </w:tblGrid>
      <w:tr w:rsidR="00255FBB" w:rsidRPr="0032173E" w14:paraId="79C76666" w14:textId="77777777" w:rsidTr="00255FBB">
        <w:tc>
          <w:tcPr>
            <w:tcW w:w="1532" w:type="pct"/>
            <w:tcBorders>
              <w:top w:val="single" w:sz="4" w:space="0" w:color="auto"/>
              <w:bottom w:val="single" w:sz="4" w:space="0" w:color="auto"/>
              <w:right w:val="single" w:sz="4" w:space="0" w:color="auto"/>
            </w:tcBorders>
          </w:tcPr>
          <w:p w14:paraId="5A6AFB54"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Координатор муниципальной программы</w:t>
            </w:r>
          </w:p>
        </w:tc>
        <w:tc>
          <w:tcPr>
            <w:tcW w:w="3468" w:type="pct"/>
            <w:gridSpan w:val="6"/>
            <w:tcBorders>
              <w:top w:val="single" w:sz="4" w:space="0" w:color="auto"/>
              <w:left w:val="single" w:sz="4" w:space="0" w:color="auto"/>
              <w:bottom w:val="single" w:sz="4" w:space="0" w:color="auto"/>
            </w:tcBorders>
          </w:tcPr>
          <w:p w14:paraId="5538A965"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i/>
                <w:color w:val="000000" w:themeColor="text1"/>
                <w:sz w:val="24"/>
                <w:szCs w:val="24"/>
                <w:lang w:eastAsia="ru-RU"/>
              </w:rPr>
            </w:pPr>
            <w:r w:rsidRPr="0032173E">
              <w:rPr>
                <w:rFonts w:ascii="Times New Roman" w:eastAsia="Arial" w:hAnsi="Times New Roman" w:cs="Times New Roman"/>
                <w:color w:val="000000" w:themeColor="text1"/>
                <w:sz w:val="24"/>
                <w:szCs w:val="24"/>
              </w:rPr>
              <w:t>Первый заместитель главы администрации городского округа Котельники Московской области Полевщиков С.П.</w:t>
            </w:r>
          </w:p>
        </w:tc>
      </w:tr>
      <w:tr w:rsidR="00255FBB" w:rsidRPr="0032173E" w14:paraId="14BFA063" w14:textId="77777777" w:rsidTr="00255FBB">
        <w:tc>
          <w:tcPr>
            <w:tcW w:w="1532" w:type="pct"/>
            <w:tcBorders>
              <w:top w:val="single" w:sz="4" w:space="0" w:color="auto"/>
              <w:bottom w:val="single" w:sz="4" w:space="0" w:color="auto"/>
              <w:right w:val="single" w:sz="4" w:space="0" w:color="auto"/>
            </w:tcBorders>
          </w:tcPr>
          <w:p w14:paraId="71B047AB"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Муниципальный заказчик муниципальной программы</w:t>
            </w:r>
          </w:p>
        </w:tc>
        <w:tc>
          <w:tcPr>
            <w:tcW w:w="3468" w:type="pct"/>
            <w:gridSpan w:val="6"/>
            <w:tcBorders>
              <w:top w:val="single" w:sz="4" w:space="0" w:color="auto"/>
              <w:left w:val="single" w:sz="4" w:space="0" w:color="auto"/>
              <w:bottom w:val="single" w:sz="4" w:space="0" w:color="auto"/>
            </w:tcBorders>
          </w:tcPr>
          <w:p w14:paraId="12BA6BA0"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i/>
                <w:color w:val="000000" w:themeColor="text1"/>
                <w:sz w:val="24"/>
                <w:szCs w:val="24"/>
                <w:lang w:eastAsia="ru-RU"/>
              </w:rPr>
            </w:pPr>
            <w:r w:rsidRPr="0032173E">
              <w:rPr>
                <w:rFonts w:ascii="Times New Roman" w:eastAsia="Arial" w:hAnsi="Times New Roman" w:cs="Times New Roman"/>
                <w:color w:val="000000" w:themeColor="text1"/>
                <w:sz w:val="24"/>
                <w:szCs w:val="24"/>
              </w:rPr>
              <w:t>Администрация городского округа Котельники Московской области</w:t>
            </w:r>
          </w:p>
        </w:tc>
      </w:tr>
      <w:tr w:rsidR="00255FBB" w:rsidRPr="0032173E" w14:paraId="65640023" w14:textId="77777777" w:rsidTr="00255FBB">
        <w:tc>
          <w:tcPr>
            <w:tcW w:w="1532" w:type="pct"/>
            <w:tcBorders>
              <w:top w:val="single" w:sz="4" w:space="0" w:color="auto"/>
              <w:bottom w:val="single" w:sz="4" w:space="0" w:color="auto"/>
              <w:right w:val="single" w:sz="4" w:space="0" w:color="auto"/>
            </w:tcBorders>
          </w:tcPr>
          <w:p w14:paraId="16789F7A"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Цели муниципальной программы</w:t>
            </w:r>
          </w:p>
        </w:tc>
        <w:tc>
          <w:tcPr>
            <w:tcW w:w="3468" w:type="pct"/>
            <w:gridSpan w:val="6"/>
            <w:tcBorders>
              <w:top w:val="single" w:sz="4" w:space="0" w:color="auto"/>
              <w:left w:val="single" w:sz="4" w:space="0" w:color="auto"/>
              <w:bottom w:val="single" w:sz="4" w:space="0" w:color="auto"/>
            </w:tcBorders>
          </w:tcPr>
          <w:p w14:paraId="2C8AD6ED" w14:textId="77777777" w:rsidR="00255FBB" w:rsidRPr="0032173E" w:rsidRDefault="00255FBB" w:rsidP="00255FBB">
            <w:pPr>
              <w:widowControl w:val="0"/>
              <w:autoSpaceDE w:val="0"/>
              <w:autoSpaceDN w:val="0"/>
              <w:adjustRightInd w:val="0"/>
              <w:spacing w:after="0" w:line="240" w:lineRule="auto"/>
              <w:rPr>
                <w:rFonts w:ascii="Times New Roman" w:hAnsi="Times New Roman" w:cs="Times New Roman"/>
                <w:i/>
                <w:color w:val="000000" w:themeColor="text1"/>
                <w:sz w:val="24"/>
                <w:szCs w:val="24"/>
              </w:rPr>
            </w:pPr>
            <w:r w:rsidRPr="0032173E">
              <w:rPr>
                <w:rFonts w:ascii="Times New Roman" w:eastAsia="Arial" w:hAnsi="Times New Roman" w:cs="Times New Roman"/>
                <w:color w:val="000000" w:themeColor="text1"/>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255FBB" w:rsidRPr="0032173E" w14:paraId="09348FBE" w14:textId="77777777" w:rsidTr="00255FBB">
        <w:trPr>
          <w:trHeight w:val="229"/>
        </w:trPr>
        <w:tc>
          <w:tcPr>
            <w:tcW w:w="1532" w:type="pct"/>
            <w:tcBorders>
              <w:top w:val="single" w:sz="4" w:space="0" w:color="auto"/>
              <w:bottom w:val="single" w:sz="4" w:space="0" w:color="auto"/>
              <w:right w:val="single" w:sz="4" w:space="0" w:color="auto"/>
            </w:tcBorders>
          </w:tcPr>
          <w:p w14:paraId="486627D7"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Перечень подпрограмм</w:t>
            </w:r>
          </w:p>
        </w:tc>
        <w:tc>
          <w:tcPr>
            <w:tcW w:w="3468" w:type="pct"/>
            <w:gridSpan w:val="6"/>
            <w:tcBorders>
              <w:top w:val="single" w:sz="4" w:space="0" w:color="auto"/>
              <w:left w:val="single" w:sz="4" w:space="0" w:color="auto"/>
              <w:bottom w:val="single" w:sz="4" w:space="0" w:color="auto"/>
            </w:tcBorders>
          </w:tcPr>
          <w:p w14:paraId="121336E1"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Подпрограмма 1 «Пассажирский транспорт общего пользования»</w:t>
            </w:r>
          </w:p>
          <w:p w14:paraId="062D0C11"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Подпрограмма 2 «Дороги Подмосковья»</w:t>
            </w:r>
          </w:p>
        </w:tc>
      </w:tr>
      <w:tr w:rsidR="00255FBB" w:rsidRPr="0032173E" w14:paraId="300DEDA0" w14:textId="77777777" w:rsidTr="00255FBB">
        <w:trPr>
          <w:trHeight w:val="228"/>
        </w:trPr>
        <w:tc>
          <w:tcPr>
            <w:tcW w:w="1532" w:type="pct"/>
            <w:vMerge w:val="restart"/>
            <w:tcBorders>
              <w:top w:val="single" w:sz="4" w:space="0" w:color="auto"/>
              <w:right w:val="single" w:sz="4" w:space="0" w:color="auto"/>
            </w:tcBorders>
          </w:tcPr>
          <w:p w14:paraId="407B1BE7"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Краткая характеристика подпрограмм</w:t>
            </w:r>
          </w:p>
        </w:tc>
        <w:tc>
          <w:tcPr>
            <w:tcW w:w="3468" w:type="pct"/>
            <w:gridSpan w:val="6"/>
            <w:tcBorders>
              <w:top w:val="single" w:sz="4" w:space="0" w:color="auto"/>
              <w:left w:val="single" w:sz="4" w:space="0" w:color="auto"/>
              <w:bottom w:val="single" w:sz="4" w:space="0" w:color="auto"/>
            </w:tcBorders>
          </w:tcPr>
          <w:p w14:paraId="4DEA4961"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255FBB" w:rsidRPr="0032173E" w14:paraId="504D92FF" w14:textId="77777777" w:rsidTr="00255FBB">
        <w:trPr>
          <w:trHeight w:val="228"/>
        </w:trPr>
        <w:tc>
          <w:tcPr>
            <w:tcW w:w="1532" w:type="pct"/>
            <w:vMerge/>
            <w:tcBorders>
              <w:right w:val="single" w:sz="4" w:space="0" w:color="auto"/>
            </w:tcBorders>
          </w:tcPr>
          <w:p w14:paraId="2161CF5F"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tc>
        <w:tc>
          <w:tcPr>
            <w:tcW w:w="3468" w:type="pct"/>
            <w:gridSpan w:val="6"/>
            <w:tcBorders>
              <w:top w:val="single" w:sz="4" w:space="0" w:color="auto"/>
              <w:left w:val="single" w:sz="4" w:space="0" w:color="auto"/>
              <w:bottom w:val="single" w:sz="4" w:space="0" w:color="auto"/>
            </w:tcBorders>
          </w:tcPr>
          <w:p w14:paraId="405D247D"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255FBB" w:rsidRPr="0032173E" w14:paraId="49299BB8" w14:textId="77777777" w:rsidTr="00255FBB">
        <w:tc>
          <w:tcPr>
            <w:tcW w:w="1532" w:type="pct"/>
            <w:tcBorders>
              <w:top w:val="single" w:sz="4" w:space="0" w:color="auto"/>
              <w:bottom w:val="nil"/>
              <w:right w:val="nil"/>
            </w:tcBorders>
          </w:tcPr>
          <w:p w14:paraId="4B0D1455" w14:textId="77777777" w:rsidR="00255FBB" w:rsidRPr="0032173E" w:rsidRDefault="00255FBB" w:rsidP="00255FBB">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Источники финансирования муниципальной программы, в том числе по годам:</w:t>
            </w:r>
          </w:p>
        </w:tc>
        <w:tc>
          <w:tcPr>
            <w:tcW w:w="676" w:type="pct"/>
            <w:tcBorders>
              <w:top w:val="single" w:sz="4" w:space="0" w:color="auto"/>
              <w:left w:val="single" w:sz="4" w:space="0" w:color="auto"/>
              <w:bottom w:val="nil"/>
              <w:right w:val="nil"/>
            </w:tcBorders>
            <w:vAlign w:val="center"/>
          </w:tcPr>
          <w:p w14:paraId="4FD1D699"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Всего</w:t>
            </w:r>
          </w:p>
        </w:tc>
        <w:tc>
          <w:tcPr>
            <w:tcW w:w="586" w:type="pct"/>
            <w:tcBorders>
              <w:top w:val="single" w:sz="4" w:space="0" w:color="auto"/>
              <w:left w:val="single" w:sz="4" w:space="0" w:color="auto"/>
              <w:bottom w:val="nil"/>
              <w:right w:val="nil"/>
            </w:tcBorders>
            <w:vAlign w:val="center"/>
          </w:tcPr>
          <w:p w14:paraId="40227DA1"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2023 год</w:t>
            </w:r>
          </w:p>
        </w:tc>
        <w:tc>
          <w:tcPr>
            <w:tcW w:w="585" w:type="pct"/>
            <w:tcBorders>
              <w:top w:val="single" w:sz="4" w:space="0" w:color="auto"/>
              <w:left w:val="single" w:sz="4" w:space="0" w:color="auto"/>
              <w:bottom w:val="nil"/>
              <w:right w:val="nil"/>
            </w:tcBorders>
            <w:vAlign w:val="center"/>
          </w:tcPr>
          <w:p w14:paraId="063A5F5C"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2024 год</w:t>
            </w:r>
          </w:p>
        </w:tc>
        <w:tc>
          <w:tcPr>
            <w:tcW w:w="586" w:type="pct"/>
            <w:tcBorders>
              <w:top w:val="single" w:sz="4" w:space="0" w:color="auto"/>
              <w:left w:val="single" w:sz="4" w:space="0" w:color="auto"/>
              <w:bottom w:val="nil"/>
              <w:right w:val="nil"/>
            </w:tcBorders>
            <w:vAlign w:val="center"/>
          </w:tcPr>
          <w:p w14:paraId="0869060C"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2025 год</w:t>
            </w:r>
          </w:p>
        </w:tc>
        <w:tc>
          <w:tcPr>
            <w:tcW w:w="541" w:type="pct"/>
            <w:tcBorders>
              <w:top w:val="single" w:sz="4" w:space="0" w:color="auto"/>
              <w:left w:val="single" w:sz="4" w:space="0" w:color="auto"/>
              <w:bottom w:val="nil"/>
              <w:right w:val="nil"/>
            </w:tcBorders>
            <w:vAlign w:val="center"/>
          </w:tcPr>
          <w:p w14:paraId="4019A19F"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2026 год</w:t>
            </w:r>
          </w:p>
        </w:tc>
        <w:tc>
          <w:tcPr>
            <w:tcW w:w="495" w:type="pct"/>
            <w:tcBorders>
              <w:top w:val="single" w:sz="4" w:space="0" w:color="auto"/>
              <w:left w:val="single" w:sz="4" w:space="0" w:color="auto"/>
              <w:bottom w:val="nil"/>
            </w:tcBorders>
            <w:vAlign w:val="center"/>
          </w:tcPr>
          <w:p w14:paraId="325A317F"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 xml:space="preserve">2027 год </w:t>
            </w:r>
          </w:p>
        </w:tc>
      </w:tr>
      <w:tr w:rsidR="00255FBB" w:rsidRPr="0032173E" w14:paraId="492A6DC1" w14:textId="77777777" w:rsidTr="00255FBB">
        <w:tc>
          <w:tcPr>
            <w:tcW w:w="1532" w:type="pct"/>
            <w:tcBorders>
              <w:top w:val="single" w:sz="4" w:space="0" w:color="auto"/>
              <w:bottom w:val="nil"/>
              <w:right w:val="nil"/>
            </w:tcBorders>
          </w:tcPr>
          <w:p w14:paraId="5C47BFBA"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Средства бюджета Московской области</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47933343" w14:textId="54381776"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9276</w:t>
            </w:r>
          </w:p>
        </w:tc>
        <w:tc>
          <w:tcPr>
            <w:tcW w:w="586" w:type="pct"/>
            <w:tcBorders>
              <w:top w:val="single" w:sz="4" w:space="0" w:color="auto"/>
              <w:left w:val="nil"/>
              <w:bottom w:val="single" w:sz="4" w:space="0" w:color="auto"/>
              <w:right w:val="single" w:sz="4" w:space="0" w:color="auto"/>
            </w:tcBorders>
            <w:shd w:val="clear" w:color="auto" w:fill="auto"/>
            <w:vAlign w:val="center"/>
          </w:tcPr>
          <w:p w14:paraId="7522725E"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Calibri" w:hAnsi="Times New Roman" w:cs="Times New Roman"/>
                <w:color w:val="000000" w:themeColor="text1"/>
              </w:rPr>
              <w:t>9 276,00</w:t>
            </w:r>
          </w:p>
        </w:tc>
        <w:tc>
          <w:tcPr>
            <w:tcW w:w="585" w:type="pct"/>
            <w:tcBorders>
              <w:top w:val="single" w:sz="4" w:space="0" w:color="auto"/>
              <w:left w:val="nil"/>
              <w:bottom w:val="single" w:sz="4" w:space="0" w:color="auto"/>
              <w:right w:val="single" w:sz="4" w:space="0" w:color="auto"/>
            </w:tcBorders>
            <w:shd w:val="clear" w:color="auto" w:fill="auto"/>
            <w:vAlign w:val="center"/>
          </w:tcPr>
          <w:p w14:paraId="458A88F8" w14:textId="44407A32"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0</w:t>
            </w:r>
          </w:p>
        </w:tc>
        <w:tc>
          <w:tcPr>
            <w:tcW w:w="586" w:type="pct"/>
            <w:tcBorders>
              <w:top w:val="single" w:sz="4" w:space="0" w:color="auto"/>
              <w:left w:val="nil"/>
              <w:bottom w:val="single" w:sz="4" w:space="0" w:color="auto"/>
              <w:right w:val="single" w:sz="4" w:space="0" w:color="auto"/>
            </w:tcBorders>
            <w:shd w:val="clear" w:color="auto" w:fill="auto"/>
            <w:vAlign w:val="center"/>
          </w:tcPr>
          <w:p w14:paraId="6EB55FA4" w14:textId="741240B3"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0</w:t>
            </w:r>
          </w:p>
        </w:tc>
        <w:tc>
          <w:tcPr>
            <w:tcW w:w="541" w:type="pct"/>
            <w:tcBorders>
              <w:top w:val="single" w:sz="4" w:space="0" w:color="auto"/>
              <w:left w:val="nil"/>
              <w:bottom w:val="single" w:sz="4" w:space="0" w:color="auto"/>
              <w:right w:val="single" w:sz="4" w:space="0" w:color="auto"/>
            </w:tcBorders>
            <w:shd w:val="clear" w:color="auto" w:fill="auto"/>
            <w:vAlign w:val="center"/>
          </w:tcPr>
          <w:p w14:paraId="3F2316B5"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402AE89C" w14:textId="77777777" w:rsidR="00255FBB" w:rsidRPr="0032173E" w:rsidRDefault="00255FBB"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0</w:t>
            </w:r>
          </w:p>
        </w:tc>
      </w:tr>
      <w:tr w:rsidR="00255FBB" w:rsidRPr="0032173E" w14:paraId="2FEBBAD0" w14:textId="77777777" w:rsidTr="00255FBB">
        <w:tc>
          <w:tcPr>
            <w:tcW w:w="1532" w:type="pct"/>
            <w:tcBorders>
              <w:top w:val="single" w:sz="4" w:space="0" w:color="auto"/>
              <w:bottom w:val="nil"/>
              <w:right w:val="nil"/>
            </w:tcBorders>
          </w:tcPr>
          <w:p w14:paraId="7BC17115"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Средства федерального бюджета</w:t>
            </w:r>
          </w:p>
        </w:tc>
        <w:tc>
          <w:tcPr>
            <w:tcW w:w="676" w:type="pct"/>
            <w:tcBorders>
              <w:top w:val="nil"/>
              <w:left w:val="single" w:sz="4" w:space="0" w:color="auto"/>
              <w:bottom w:val="single" w:sz="4" w:space="0" w:color="auto"/>
              <w:right w:val="single" w:sz="4" w:space="0" w:color="auto"/>
            </w:tcBorders>
            <w:shd w:val="clear" w:color="auto" w:fill="auto"/>
            <w:vAlign w:val="center"/>
          </w:tcPr>
          <w:p w14:paraId="471C2904"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6" w:type="pct"/>
            <w:tcBorders>
              <w:top w:val="nil"/>
              <w:left w:val="nil"/>
              <w:bottom w:val="single" w:sz="4" w:space="0" w:color="auto"/>
              <w:right w:val="single" w:sz="4" w:space="0" w:color="auto"/>
            </w:tcBorders>
            <w:shd w:val="clear" w:color="auto" w:fill="auto"/>
            <w:vAlign w:val="center"/>
          </w:tcPr>
          <w:p w14:paraId="1E5E57FF"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5" w:type="pct"/>
            <w:tcBorders>
              <w:top w:val="nil"/>
              <w:left w:val="nil"/>
              <w:bottom w:val="single" w:sz="4" w:space="0" w:color="auto"/>
              <w:right w:val="single" w:sz="4" w:space="0" w:color="auto"/>
            </w:tcBorders>
            <w:shd w:val="clear" w:color="auto" w:fill="auto"/>
            <w:vAlign w:val="center"/>
          </w:tcPr>
          <w:p w14:paraId="24628770"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6" w:type="pct"/>
            <w:tcBorders>
              <w:top w:val="nil"/>
              <w:left w:val="nil"/>
              <w:bottom w:val="single" w:sz="4" w:space="0" w:color="auto"/>
              <w:right w:val="single" w:sz="4" w:space="0" w:color="auto"/>
            </w:tcBorders>
            <w:shd w:val="clear" w:color="auto" w:fill="auto"/>
            <w:vAlign w:val="center"/>
          </w:tcPr>
          <w:p w14:paraId="72F29732"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41" w:type="pct"/>
            <w:tcBorders>
              <w:top w:val="nil"/>
              <w:left w:val="nil"/>
              <w:bottom w:val="single" w:sz="4" w:space="0" w:color="auto"/>
              <w:right w:val="single" w:sz="4" w:space="0" w:color="auto"/>
            </w:tcBorders>
            <w:shd w:val="clear" w:color="auto" w:fill="auto"/>
            <w:vAlign w:val="center"/>
          </w:tcPr>
          <w:p w14:paraId="5F9F4C41"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495" w:type="pct"/>
            <w:tcBorders>
              <w:top w:val="nil"/>
              <w:left w:val="nil"/>
              <w:bottom w:val="single" w:sz="4" w:space="0" w:color="auto"/>
              <w:right w:val="single" w:sz="4" w:space="0" w:color="auto"/>
            </w:tcBorders>
            <w:shd w:val="clear" w:color="auto" w:fill="auto"/>
            <w:vAlign w:val="center"/>
          </w:tcPr>
          <w:p w14:paraId="7D3D3373"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r>
      <w:tr w:rsidR="00255FBB" w:rsidRPr="0032173E" w14:paraId="660B145B" w14:textId="77777777" w:rsidTr="00255FBB">
        <w:tc>
          <w:tcPr>
            <w:tcW w:w="1532" w:type="pct"/>
            <w:tcBorders>
              <w:top w:val="single" w:sz="4" w:space="0" w:color="auto"/>
              <w:bottom w:val="nil"/>
              <w:right w:val="nil"/>
            </w:tcBorders>
          </w:tcPr>
          <w:p w14:paraId="016A971B"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Средства бюджета городского округа Котельники</w:t>
            </w:r>
          </w:p>
        </w:tc>
        <w:tc>
          <w:tcPr>
            <w:tcW w:w="676" w:type="pct"/>
            <w:tcBorders>
              <w:top w:val="nil"/>
              <w:left w:val="single" w:sz="4" w:space="0" w:color="auto"/>
              <w:bottom w:val="single" w:sz="4" w:space="0" w:color="auto"/>
              <w:right w:val="single" w:sz="4" w:space="0" w:color="auto"/>
            </w:tcBorders>
            <w:shd w:val="clear" w:color="auto" w:fill="auto"/>
            <w:vAlign w:val="center"/>
          </w:tcPr>
          <w:p w14:paraId="71339C9B" w14:textId="1890BADD" w:rsidR="00255FBB" w:rsidRPr="0032173E" w:rsidRDefault="00302863" w:rsidP="00044DF0">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 </w:t>
            </w:r>
            <w:r w:rsidR="009B4866">
              <w:rPr>
                <w:rFonts w:ascii="Times New Roman" w:eastAsiaTheme="minorEastAsia" w:hAnsi="Times New Roman" w:cs="Times New Roman"/>
                <w:color w:val="000000" w:themeColor="text1"/>
                <w:sz w:val="24"/>
                <w:szCs w:val="24"/>
                <w:lang w:eastAsia="ru-RU"/>
              </w:rPr>
              <w:t>17881</w:t>
            </w:r>
            <w:r w:rsidR="00044DF0">
              <w:rPr>
                <w:rFonts w:ascii="Times New Roman" w:eastAsiaTheme="minorEastAsia" w:hAnsi="Times New Roman" w:cs="Times New Roman"/>
                <w:color w:val="000000" w:themeColor="text1"/>
                <w:sz w:val="24"/>
                <w:szCs w:val="24"/>
                <w:lang w:eastAsia="ru-RU"/>
              </w:rPr>
              <w:t>0,54</w:t>
            </w:r>
          </w:p>
        </w:tc>
        <w:tc>
          <w:tcPr>
            <w:tcW w:w="586" w:type="pct"/>
            <w:tcBorders>
              <w:top w:val="nil"/>
              <w:left w:val="nil"/>
              <w:bottom w:val="single" w:sz="4" w:space="0" w:color="auto"/>
              <w:right w:val="single" w:sz="4" w:space="0" w:color="auto"/>
            </w:tcBorders>
            <w:shd w:val="clear" w:color="auto" w:fill="auto"/>
            <w:vAlign w:val="center"/>
          </w:tcPr>
          <w:p w14:paraId="640BD02E" w14:textId="30F13FB4" w:rsidR="00255FBB" w:rsidRPr="0032173E" w:rsidRDefault="009B4866"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17 86</w:t>
            </w:r>
            <w:r w:rsidR="00255FBB" w:rsidRPr="0032173E">
              <w:rPr>
                <w:rFonts w:ascii="Times New Roman" w:eastAsiaTheme="minorEastAsia" w:hAnsi="Times New Roman" w:cs="Times New Roman"/>
                <w:color w:val="000000" w:themeColor="text1"/>
                <w:sz w:val="24"/>
                <w:szCs w:val="24"/>
                <w:lang w:eastAsia="ru-RU"/>
              </w:rPr>
              <w:t>8,41</w:t>
            </w:r>
          </w:p>
        </w:tc>
        <w:tc>
          <w:tcPr>
            <w:tcW w:w="585" w:type="pct"/>
            <w:tcBorders>
              <w:top w:val="nil"/>
              <w:left w:val="nil"/>
              <w:bottom w:val="single" w:sz="4" w:space="0" w:color="auto"/>
              <w:right w:val="single" w:sz="4" w:space="0" w:color="auto"/>
            </w:tcBorders>
            <w:shd w:val="clear" w:color="auto" w:fill="auto"/>
            <w:vAlign w:val="center"/>
          </w:tcPr>
          <w:p w14:paraId="343E736A" w14:textId="2C1EFA81"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044DF0">
              <w:rPr>
                <w:rFonts w:ascii="Times New Roman" w:eastAsiaTheme="minorEastAsia" w:hAnsi="Times New Roman" w:cs="Times New Roman"/>
                <w:color w:val="000000" w:themeColor="text1"/>
                <w:sz w:val="24"/>
                <w:szCs w:val="24"/>
                <w:lang w:eastAsia="ru-RU"/>
              </w:rPr>
              <w:t>44222,13</w:t>
            </w:r>
          </w:p>
        </w:tc>
        <w:tc>
          <w:tcPr>
            <w:tcW w:w="586" w:type="pct"/>
            <w:tcBorders>
              <w:top w:val="nil"/>
              <w:left w:val="nil"/>
              <w:bottom w:val="single" w:sz="4" w:space="0" w:color="auto"/>
              <w:right w:val="single" w:sz="4" w:space="0" w:color="auto"/>
            </w:tcBorders>
            <w:shd w:val="clear" w:color="auto" w:fill="auto"/>
            <w:vAlign w:val="center"/>
          </w:tcPr>
          <w:p w14:paraId="5ADE8944" w14:textId="63235122"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044DF0">
              <w:rPr>
                <w:rFonts w:ascii="Times New Roman" w:eastAsiaTheme="minorEastAsia" w:hAnsi="Times New Roman" w:cs="Times New Roman"/>
                <w:color w:val="000000" w:themeColor="text1"/>
                <w:sz w:val="24"/>
                <w:szCs w:val="24"/>
                <w:lang w:eastAsia="ru-RU"/>
              </w:rPr>
              <w:t>38310</w:t>
            </w:r>
          </w:p>
        </w:tc>
        <w:tc>
          <w:tcPr>
            <w:tcW w:w="541" w:type="pct"/>
            <w:tcBorders>
              <w:top w:val="nil"/>
              <w:left w:val="nil"/>
              <w:bottom w:val="single" w:sz="4" w:space="0" w:color="auto"/>
              <w:right w:val="single" w:sz="4" w:space="0" w:color="auto"/>
            </w:tcBorders>
            <w:shd w:val="clear" w:color="auto" w:fill="auto"/>
            <w:vAlign w:val="center"/>
          </w:tcPr>
          <w:p w14:paraId="2644D4CA" w14:textId="4EBC9841"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044DF0">
              <w:rPr>
                <w:rFonts w:ascii="Times New Roman" w:eastAsiaTheme="minorEastAsia" w:hAnsi="Times New Roman" w:cs="Times New Roman"/>
                <w:color w:val="000000" w:themeColor="text1"/>
                <w:sz w:val="24"/>
                <w:szCs w:val="24"/>
                <w:lang w:eastAsia="ru-RU"/>
              </w:rPr>
              <w:t>39205</w:t>
            </w:r>
          </w:p>
        </w:tc>
        <w:tc>
          <w:tcPr>
            <w:tcW w:w="495" w:type="pct"/>
            <w:tcBorders>
              <w:top w:val="nil"/>
              <w:left w:val="nil"/>
              <w:bottom w:val="single" w:sz="4" w:space="0" w:color="auto"/>
              <w:right w:val="single" w:sz="4" w:space="0" w:color="auto"/>
            </w:tcBorders>
            <w:shd w:val="clear" w:color="auto" w:fill="auto"/>
            <w:vAlign w:val="center"/>
          </w:tcPr>
          <w:p w14:paraId="39A4101E" w14:textId="469A91CE"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044DF0">
              <w:rPr>
                <w:rFonts w:ascii="Times New Roman" w:eastAsiaTheme="minorEastAsia" w:hAnsi="Times New Roman" w:cs="Times New Roman"/>
                <w:color w:val="000000" w:themeColor="text1"/>
                <w:sz w:val="24"/>
                <w:szCs w:val="24"/>
                <w:lang w:eastAsia="ru-RU"/>
              </w:rPr>
              <w:t>39205</w:t>
            </w:r>
          </w:p>
        </w:tc>
      </w:tr>
      <w:tr w:rsidR="00255FBB" w:rsidRPr="0032173E" w14:paraId="32BC027B" w14:textId="77777777" w:rsidTr="00255FBB">
        <w:tc>
          <w:tcPr>
            <w:tcW w:w="1532" w:type="pct"/>
            <w:tcBorders>
              <w:top w:val="single" w:sz="4" w:space="0" w:color="auto"/>
              <w:bottom w:val="nil"/>
              <w:right w:val="nil"/>
            </w:tcBorders>
          </w:tcPr>
          <w:p w14:paraId="5218CF82"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Внебюджетные средства</w:t>
            </w:r>
          </w:p>
        </w:tc>
        <w:tc>
          <w:tcPr>
            <w:tcW w:w="676" w:type="pct"/>
            <w:tcBorders>
              <w:top w:val="nil"/>
              <w:left w:val="single" w:sz="4" w:space="0" w:color="auto"/>
              <w:bottom w:val="single" w:sz="4" w:space="0" w:color="auto"/>
              <w:right w:val="single" w:sz="4" w:space="0" w:color="auto"/>
            </w:tcBorders>
            <w:shd w:val="clear" w:color="auto" w:fill="auto"/>
            <w:vAlign w:val="center"/>
          </w:tcPr>
          <w:p w14:paraId="1CDD9003"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6" w:type="pct"/>
            <w:tcBorders>
              <w:top w:val="nil"/>
              <w:left w:val="nil"/>
              <w:bottom w:val="single" w:sz="4" w:space="0" w:color="auto"/>
              <w:right w:val="single" w:sz="4" w:space="0" w:color="auto"/>
            </w:tcBorders>
            <w:shd w:val="clear" w:color="auto" w:fill="auto"/>
            <w:vAlign w:val="center"/>
          </w:tcPr>
          <w:p w14:paraId="7AEA7823"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5" w:type="pct"/>
            <w:tcBorders>
              <w:top w:val="nil"/>
              <w:left w:val="nil"/>
              <w:bottom w:val="single" w:sz="4" w:space="0" w:color="auto"/>
              <w:right w:val="single" w:sz="4" w:space="0" w:color="auto"/>
            </w:tcBorders>
            <w:shd w:val="clear" w:color="auto" w:fill="auto"/>
            <w:vAlign w:val="center"/>
          </w:tcPr>
          <w:p w14:paraId="100FC7A3"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86" w:type="pct"/>
            <w:tcBorders>
              <w:top w:val="nil"/>
              <w:left w:val="nil"/>
              <w:bottom w:val="single" w:sz="4" w:space="0" w:color="auto"/>
              <w:right w:val="single" w:sz="4" w:space="0" w:color="auto"/>
            </w:tcBorders>
            <w:shd w:val="clear" w:color="auto" w:fill="auto"/>
            <w:vAlign w:val="center"/>
          </w:tcPr>
          <w:p w14:paraId="486A6180"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541" w:type="pct"/>
            <w:tcBorders>
              <w:top w:val="nil"/>
              <w:left w:val="nil"/>
              <w:bottom w:val="single" w:sz="4" w:space="0" w:color="auto"/>
              <w:right w:val="single" w:sz="4" w:space="0" w:color="auto"/>
            </w:tcBorders>
            <w:shd w:val="clear" w:color="auto" w:fill="auto"/>
            <w:vAlign w:val="center"/>
          </w:tcPr>
          <w:p w14:paraId="342B4890"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c>
          <w:tcPr>
            <w:tcW w:w="495" w:type="pct"/>
            <w:tcBorders>
              <w:top w:val="nil"/>
              <w:left w:val="nil"/>
              <w:bottom w:val="single" w:sz="4" w:space="0" w:color="auto"/>
              <w:right w:val="single" w:sz="4" w:space="0" w:color="auto"/>
            </w:tcBorders>
            <w:shd w:val="clear" w:color="auto" w:fill="auto"/>
            <w:vAlign w:val="center"/>
          </w:tcPr>
          <w:p w14:paraId="7B8B86B7" w14:textId="77777777" w:rsidR="00255FBB" w:rsidRPr="0032173E" w:rsidRDefault="00255FBB" w:rsidP="00255FBB">
            <w:pPr>
              <w:spacing w:after="0" w:line="240" w:lineRule="auto"/>
              <w:jc w:val="center"/>
              <w:rPr>
                <w:rFonts w:ascii="Times New Roman" w:hAnsi="Times New Roman" w:cs="Times New Roman"/>
                <w:color w:val="000000" w:themeColor="text1"/>
                <w:sz w:val="24"/>
                <w:szCs w:val="24"/>
              </w:rPr>
            </w:pPr>
            <w:r w:rsidRPr="0032173E">
              <w:rPr>
                <w:rFonts w:ascii="Times New Roman" w:hAnsi="Times New Roman" w:cs="Times New Roman"/>
                <w:color w:val="000000" w:themeColor="text1"/>
                <w:sz w:val="24"/>
                <w:szCs w:val="24"/>
              </w:rPr>
              <w:t>0</w:t>
            </w:r>
          </w:p>
        </w:tc>
      </w:tr>
      <w:tr w:rsidR="00255FBB" w:rsidRPr="00B20126" w14:paraId="468F337D" w14:textId="77777777" w:rsidTr="00255FBB">
        <w:tc>
          <w:tcPr>
            <w:tcW w:w="1532" w:type="pct"/>
            <w:tcBorders>
              <w:top w:val="single" w:sz="4" w:space="0" w:color="auto"/>
              <w:bottom w:val="single" w:sz="4" w:space="0" w:color="auto"/>
              <w:right w:val="nil"/>
            </w:tcBorders>
          </w:tcPr>
          <w:p w14:paraId="71B80704" w14:textId="77777777" w:rsidR="00255FBB" w:rsidRPr="0032173E" w:rsidRDefault="00255FBB" w:rsidP="00255FB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2173E">
              <w:rPr>
                <w:rFonts w:ascii="Times New Roman" w:eastAsiaTheme="minorEastAsia" w:hAnsi="Times New Roman" w:cs="Times New Roman"/>
                <w:color w:val="000000" w:themeColor="text1"/>
                <w:sz w:val="24"/>
                <w:szCs w:val="24"/>
                <w:lang w:eastAsia="ru-RU"/>
              </w:rPr>
              <w:t>Всего, в том числе по годам:</w:t>
            </w:r>
          </w:p>
        </w:tc>
        <w:tc>
          <w:tcPr>
            <w:tcW w:w="676" w:type="pct"/>
            <w:tcBorders>
              <w:top w:val="nil"/>
              <w:left w:val="single" w:sz="4" w:space="0" w:color="auto"/>
              <w:bottom w:val="single" w:sz="4" w:space="0" w:color="auto"/>
              <w:right w:val="single" w:sz="4" w:space="0" w:color="auto"/>
            </w:tcBorders>
            <w:shd w:val="clear" w:color="auto" w:fill="auto"/>
            <w:vAlign w:val="center"/>
          </w:tcPr>
          <w:p w14:paraId="3BF21898" w14:textId="672976E7" w:rsidR="00255FBB" w:rsidRPr="0032173E" w:rsidRDefault="009B4866"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18808</w:t>
            </w:r>
            <w:r w:rsidR="00044DF0">
              <w:rPr>
                <w:rFonts w:ascii="Times New Roman" w:eastAsiaTheme="minorEastAsia" w:hAnsi="Times New Roman" w:cs="Times New Roman"/>
                <w:color w:val="000000" w:themeColor="text1"/>
                <w:sz w:val="24"/>
                <w:szCs w:val="24"/>
                <w:lang w:eastAsia="ru-RU"/>
              </w:rPr>
              <w:t>6,54</w:t>
            </w:r>
          </w:p>
        </w:tc>
        <w:tc>
          <w:tcPr>
            <w:tcW w:w="586" w:type="pct"/>
            <w:tcBorders>
              <w:top w:val="nil"/>
              <w:left w:val="nil"/>
              <w:bottom w:val="single" w:sz="4" w:space="0" w:color="auto"/>
              <w:right w:val="single" w:sz="4" w:space="0" w:color="auto"/>
            </w:tcBorders>
            <w:shd w:val="clear" w:color="auto" w:fill="auto"/>
            <w:vAlign w:val="center"/>
          </w:tcPr>
          <w:p w14:paraId="51A647AC" w14:textId="2EA66F2A" w:rsidR="00255FBB" w:rsidRPr="0032173E" w:rsidRDefault="009B4866"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27 14</w:t>
            </w:r>
            <w:r w:rsidR="00255FBB" w:rsidRPr="0032173E">
              <w:rPr>
                <w:rFonts w:ascii="Times New Roman" w:eastAsiaTheme="minorEastAsia" w:hAnsi="Times New Roman" w:cs="Times New Roman"/>
                <w:color w:val="000000" w:themeColor="text1"/>
                <w:sz w:val="24"/>
                <w:szCs w:val="24"/>
                <w:lang w:eastAsia="ru-RU"/>
              </w:rPr>
              <w:t>4,41</w:t>
            </w:r>
          </w:p>
        </w:tc>
        <w:tc>
          <w:tcPr>
            <w:tcW w:w="585" w:type="pct"/>
            <w:tcBorders>
              <w:top w:val="nil"/>
              <w:left w:val="nil"/>
              <w:bottom w:val="single" w:sz="4" w:space="0" w:color="auto"/>
              <w:right w:val="single" w:sz="4" w:space="0" w:color="auto"/>
            </w:tcBorders>
            <w:shd w:val="clear" w:color="auto" w:fill="auto"/>
            <w:vAlign w:val="center"/>
          </w:tcPr>
          <w:p w14:paraId="7318841F" w14:textId="4C14759A"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44222,13</w:t>
            </w:r>
          </w:p>
        </w:tc>
        <w:tc>
          <w:tcPr>
            <w:tcW w:w="586" w:type="pct"/>
            <w:tcBorders>
              <w:top w:val="nil"/>
              <w:left w:val="nil"/>
              <w:bottom w:val="single" w:sz="4" w:space="0" w:color="auto"/>
              <w:right w:val="single" w:sz="4" w:space="0" w:color="auto"/>
            </w:tcBorders>
            <w:shd w:val="clear" w:color="auto" w:fill="auto"/>
            <w:vAlign w:val="center"/>
          </w:tcPr>
          <w:p w14:paraId="0E919605" w14:textId="708BA785"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38310</w:t>
            </w:r>
          </w:p>
        </w:tc>
        <w:tc>
          <w:tcPr>
            <w:tcW w:w="541" w:type="pct"/>
            <w:tcBorders>
              <w:top w:val="nil"/>
              <w:left w:val="nil"/>
              <w:bottom w:val="single" w:sz="4" w:space="0" w:color="auto"/>
              <w:right w:val="single" w:sz="4" w:space="0" w:color="auto"/>
            </w:tcBorders>
            <w:shd w:val="clear" w:color="auto" w:fill="auto"/>
            <w:vAlign w:val="center"/>
          </w:tcPr>
          <w:p w14:paraId="023501EE" w14:textId="6AEEEE8A" w:rsidR="00255FBB" w:rsidRPr="0032173E"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39205</w:t>
            </w:r>
          </w:p>
        </w:tc>
        <w:tc>
          <w:tcPr>
            <w:tcW w:w="495" w:type="pct"/>
            <w:tcBorders>
              <w:top w:val="nil"/>
              <w:left w:val="nil"/>
              <w:bottom w:val="single" w:sz="4" w:space="0" w:color="auto"/>
              <w:right w:val="single" w:sz="4" w:space="0" w:color="auto"/>
            </w:tcBorders>
            <w:shd w:val="clear" w:color="auto" w:fill="auto"/>
            <w:vAlign w:val="center"/>
          </w:tcPr>
          <w:p w14:paraId="4697BF35" w14:textId="03F61755" w:rsidR="00255FBB" w:rsidRPr="00B20126" w:rsidRDefault="00044DF0" w:rsidP="00255FB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044DF0">
              <w:rPr>
                <w:rFonts w:ascii="Times New Roman" w:eastAsiaTheme="minorEastAsia" w:hAnsi="Times New Roman" w:cs="Times New Roman"/>
                <w:color w:val="000000" w:themeColor="text1"/>
                <w:sz w:val="24"/>
                <w:szCs w:val="24"/>
                <w:lang w:eastAsia="ru-RU"/>
              </w:rPr>
              <w:t>39205</w:t>
            </w:r>
            <w:r w:rsidR="00302863">
              <w:rPr>
                <w:rFonts w:ascii="Times New Roman" w:eastAsiaTheme="minorEastAsia" w:hAnsi="Times New Roman" w:cs="Times New Roman"/>
                <w:color w:val="000000" w:themeColor="text1"/>
                <w:sz w:val="24"/>
                <w:szCs w:val="24"/>
                <w:lang w:eastAsia="ru-RU"/>
              </w:rPr>
              <w:t xml:space="preserve"> </w:t>
            </w:r>
          </w:p>
        </w:tc>
      </w:tr>
    </w:tbl>
    <w:p w14:paraId="7EB72E14" w14:textId="77777777" w:rsidR="00255FBB" w:rsidRPr="00B20126" w:rsidRDefault="00255FBB" w:rsidP="00255FBB">
      <w:pPr>
        <w:tabs>
          <w:tab w:val="left" w:pos="8880"/>
        </w:tabs>
        <w:spacing w:after="0" w:line="240" w:lineRule="auto"/>
        <w:rPr>
          <w:rFonts w:ascii="Times New Roman" w:hAnsi="Times New Roman" w:cs="Times New Roman"/>
          <w:color w:val="000000" w:themeColor="text1"/>
          <w:sz w:val="24"/>
        </w:rPr>
      </w:pPr>
    </w:p>
    <w:p w14:paraId="546FB624" w14:textId="77777777" w:rsidR="00255FBB" w:rsidRPr="00B20126" w:rsidRDefault="00255FBB" w:rsidP="00255FBB">
      <w:pPr>
        <w:tabs>
          <w:tab w:val="left" w:pos="8880"/>
        </w:tabs>
        <w:spacing w:after="0" w:line="240" w:lineRule="auto"/>
        <w:rPr>
          <w:rFonts w:ascii="Times New Roman" w:hAnsi="Times New Roman" w:cs="Times New Roman"/>
          <w:color w:val="000000" w:themeColor="text1"/>
          <w:sz w:val="24"/>
        </w:rPr>
      </w:pPr>
    </w:p>
    <w:p w14:paraId="5CAB6D1A" w14:textId="657E6586" w:rsidR="0032173E" w:rsidRDefault="0032173E" w:rsidP="00255FBB">
      <w:pPr>
        <w:tabs>
          <w:tab w:val="left" w:pos="8880"/>
        </w:tabs>
        <w:spacing w:after="0" w:line="240" w:lineRule="auto"/>
        <w:rPr>
          <w:rFonts w:ascii="Times New Roman" w:hAnsi="Times New Roman" w:cs="Times New Roman"/>
          <w:color w:val="000000" w:themeColor="text1"/>
          <w:sz w:val="24"/>
        </w:rPr>
      </w:pPr>
    </w:p>
    <w:p w14:paraId="5C4725F3" w14:textId="73319B57" w:rsidR="0032173E" w:rsidRPr="00541E41" w:rsidRDefault="0032173E" w:rsidP="0032173E">
      <w:pPr>
        <w:pStyle w:val="ConsPlusNormal"/>
        <w:spacing w:line="276" w:lineRule="auto"/>
        <w:ind w:firstLine="709"/>
        <w:jc w:val="both"/>
        <w:rPr>
          <w:rFonts w:ascii="Times New Roman" w:hAnsi="Times New Roman" w:cs="Times New Roman"/>
          <w:sz w:val="28"/>
          <w:szCs w:val="24"/>
        </w:rPr>
      </w:pPr>
      <w:r w:rsidRPr="00541E41">
        <w:rPr>
          <w:rFonts w:ascii="Times New Roman" w:hAnsi="Times New Roman" w:cs="Times New Roman"/>
          <w:sz w:val="28"/>
          <w:szCs w:val="24"/>
        </w:rPr>
        <w:t xml:space="preserve">2) 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w:t>
      </w:r>
      <w:r>
        <w:rPr>
          <w:rFonts w:ascii="Times New Roman" w:hAnsi="Times New Roman" w:cs="Times New Roman"/>
          <w:sz w:val="28"/>
          <w:szCs w:val="24"/>
        </w:rPr>
        <w:br/>
      </w:r>
      <w:r w:rsidRPr="00541E41">
        <w:rPr>
          <w:rFonts w:ascii="Times New Roman" w:hAnsi="Times New Roman" w:cs="Times New Roman"/>
          <w:sz w:val="28"/>
          <w:szCs w:val="24"/>
        </w:rPr>
        <w:t>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14:paraId="3087CF0B" w14:textId="677705E9" w:rsidR="0032173E" w:rsidRPr="00541E41" w:rsidRDefault="0032173E" w:rsidP="0032173E">
      <w:pPr>
        <w:pStyle w:val="ConsPlusNormal"/>
        <w:spacing w:line="276" w:lineRule="auto"/>
        <w:ind w:firstLine="709"/>
        <w:jc w:val="both"/>
        <w:rPr>
          <w:rFonts w:ascii="Times New Roman" w:hAnsi="Times New Roman" w:cs="Times New Roman"/>
          <w:sz w:val="28"/>
          <w:szCs w:val="24"/>
        </w:rPr>
      </w:pPr>
      <w:r w:rsidRPr="00541E41">
        <w:rPr>
          <w:rFonts w:ascii="Times New Roman" w:hAnsi="Times New Roman" w:cs="Times New Roman"/>
          <w:sz w:val="28"/>
          <w:szCs w:val="24"/>
        </w:rPr>
        <w:t xml:space="preserve">В рамках реализации подпрограммы «Дороги Подмосковья» особое внимание уделяется развитию сети автомобильных дорог общего пользования на территории городского округа Котельники Московской области, обеспечению нормативного состояния автомобильных дорог местного значения, обеспечению сельских населенных пунктов круглогодичной связью </w:t>
      </w:r>
      <w:r>
        <w:rPr>
          <w:rFonts w:ascii="Times New Roman" w:hAnsi="Times New Roman" w:cs="Times New Roman"/>
          <w:sz w:val="28"/>
          <w:szCs w:val="24"/>
        </w:rPr>
        <w:br/>
      </w:r>
      <w:r w:rsidRPr="00541E41">
        <w:rPr>
          <w:rFonts w:ascii="Times New Roman" w:hAnsi="Times New Roman" w:cs="Times New Roman"/>
          <w:sz w:val="28"/>
          <w:szCs w:val="24"/>
        </w:rPr>
        <w:t>с сетью автомобильных дорог Московской области, безопасности дорожного движения.</w:t>
      </w:r>
    </w:p>
    <w:p w14:paraId="651EA4D2" w14:textId="5C2A9BDA" w:rsidR="0032173E" w:rsidRPr="00541E41" w:rsidRDefault="0032173E" w:rsidP="0032173E">
      <w:pPr>
        <w:pStyle w:val="ConsPlusNormal"/>
        <w:spacing w:line="276" w:lineRule="auto"/>
        <w:ind w:firstLine="709"/>
        <w:jc w:val="both"/>
        <w:rPr>
          <w:rFonts w:ascii="Times New Roman" w:hAnsi="Times New Roman" w:cs="Times New Roman"/>
          <w:sz w:val="28"/>
          <w:szCs w:val="24"/>
        </w:rPr>
      </w:pPr>
      <w:r w:rsidRPr="00541E41">
        <w:rPr>
          <w:rFonts w:ascii="Times New Roman" w:hAnsi="Times New Roman" w:cs="Times New Roman"/>
          <w:sz w:val="28"/>
          <w:szCs w:val="24"/>
        </w:rPr>
        <w:t xml:space="preserve">Представленная структура Программы позволяет сконцентрировать ресурсы на приоритетных мероприятиях </w:t>
      </w:r>
      <w:r>
        <w:rPr>
          <w:rFonts w:ascii="Times New Roman" w:hAnsi="Times New Roman" w:cs="Times New Roman"/>
          <w:sz w:val="28"/>
          <w:szCs w:val="24"/>
        </w:rPr>
        <w:br/>
      </w:r>
      <w:r w:rsidRPr="00541E41">
        <w:rPr>
          <w:rFonts w:ascii="Times New Roman" w:hAnsi="Times New Roman" w:cs="Times New Roman"/>
          <w:sz w:val="28"/>
          <w:szCs w:val="24"/>
        </w:rPr>
        <w:t>и существенно упростить процедуры мониторинга, актуализации и корректировки Программы, повысить эффективность управления ее реализацией.</w:t>
      </w:r>
    </w:p>
    <w:p w14:paraId="3D09B65F" w14:textId="69A9E830" w:rsidR="0032173E" w:rsidRDefault="0032173E" w:rsidP="0032173E">
      <w:pPr>
        <w:ind w:firstLine="709"/>
        <w:jc w:val="both"/>
        <w:rPr>
          <w:rFonts w:ascii="Times New Roman" w:hAnsi="Times New Roman" w:cs="Times New Roman"/>
          <w:color w:val="000000" w:themeColor="text1"/>
          <w:sz w:val="24"/>
        </w:rPr>
      </w:pPr>
      <w:r w:rsidRPr="00541E41">
        <w:rPr>
          <w:rFonts w:ascii="Times New Roman" w:hAnsi="Times New Roman" w:cs="Times New Roman"/>
          <w:sz w:val="28"/>
          <w:szCs w:val="24"/>
        </w:rPr>
        <w:t xml:space="preserve">Прогноз развития соответствующей сферы реализации муниципальной программы (подпрограммы), включая возможные варианты решения проблемы, оценку преимуществ и рисков, возникающих при выборе различных вариантов решения проблемы; перечень подпрограмм и краткое их описание; обобщенная характеристика основных мероприятий </w:t>
      </w:r>
      <w:r>
        <w:rPr>
          <w:rFonts w:ascii="Times New Roman" w:hAnsi="Times New Roman" w:cs="Times New Roman"/>
          <w:sz w:val="28"/>
          <w:szCs w:val="24"/>
        </w:rPr>
        <w:br/>
      </w:r>
      <w:r w:rsidRPr="00541E41">
        <w:rPr>
          <w:rFonts w:ascii="Times New Roman" w:hAnsi="Times New Roman" w:cs="Times New Roman"/>
          <w:sz w:val="28"/>
          <w:szCs w:val="24"/>
        </w:rPr>
        <w:t>с обоснованием необходимости их осуществления; перечень приоритетных проектов, реализуемых в рамках муниципальной программы, с описанием целей и механизмов реализации; концептуальные направления реформирования, модернизации, преобразования отдельных сфер социально-экономического развития муниципального образования Московской области</w:t>
      </w:r>
    </w:p>
    <w:p w14:paraId="23E363F5" w14:textId="77777777" w:rsidR="00255FBB" w:rsidRPr="00B20126" w:rsidRDefault="00255FBB" w:rsidP="00255FBB">
      <w:pPr>
        <w:tabs>
          <w:tab w:val="left" w:pos="8880"/>
        </w:tabs>
        <w:spacing w:after="0" w:line="240" w:lineRule="auto"/>
        <w:rPr>
          <w:rFonts w:ascii="Times New Roman" w:hAnsi="Times New Roman" w:cs="Times New Roman"/>
          <w:color w:val="000000" w:themeColor="text1"/>
          <w:sz w:val="24"/>
        </w:rPr>
      </w:pPr>
    </w:p>
    <w:p w14:paraId="39FC9FC7"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75722414"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23B35A1B"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06E14BA1"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21B9A1CA"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027250DD"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4669C140"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224F1C5B"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1D8C5667" w14:textId="77777777" w:rsidR="0032173E"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14:paraId="330688D0" w14:textId="4FFFA5E6" w:rsidR="0032173E" w:rsidRPr="00E25EDF"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lastRenderedPageBreak/>
        <w:t xml:space="preserve">3) Целевые показатели </w:t>
      </w:r>
    </w:p>
    <w:p w14:paraId="1CBB5880" w14:textId="77777777" w:rsidR="0032173E" w:rsidRPr="00E25EDF" w:rsidRDefault="0032173E" w:rsidP="0032173E">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муниципальной программы городского округа</w:t>
      </w:r>
    </w:p>
    <w:p w14:paraId="5A3EDE2C" w14:textId="77777777" w:rsidR="0032173E" w:rsidRPr="00E25EDF" w:rsidRDefault="0032173E" w:rsidP="0032173E">
      <w:pPr>
        <w:widowControl w:val="0"/>
        <w:autoSpaceDE w:val="0"/>
        <w:autoSpaceDN w:val="0"/>
        <w:spacing w:after="0" w:line="240" w:lineRule="auto"/>
        <w:jc w:val="center"/>
        <w:rPr>
          <w:rFonts w:ascii="Times New Roman" w:eastAsia="Times New Roman" w:hAnsi="Times New Roman" w:cs="Times New Roman"/>
          <w:sz w:val="32"/>
          <w:szCs w:val="28"/>
          <w:u w:val="single"/>
          <w:lang w:eastAsia="ru-RU"/>
        </w:rPr>
      </w:pPr>
      <w:r w:rsidRPr="00E25EDF">
        <w:rPr>
          <w:rFonts w:ascii="Times New Roman" w:eastAsia="Times New Roman" w:hAnsi="Times New Roman" w:cs="Times New Roman"/>
          <w:sz w:val="28"/>
          <w:szCs w:val="24"/>
          <w:u w:val="single"/>
          <w:lang w:eastAsia="ru-RU"/>
        </w:rPr>
        <w:t>«Развитие и функционирование дорожно-транспортного комплекса»</w:t>
      </w:r>
    </w:p>
    <w:p w14:paraId="3785591C" w14:textId="77777777" w:rsidR="00255FBB" w:rsidRPr="00B20126" w:rsidRDefault="00255FBB" w:rsidP="00255FBB">
      <w:pPr>
        <w:tabs>
          <w:tab w:val="left" w:pos="8880"/>
        </w:tabs>
        <w:spacing w:after="0" w:line="240" w:lineRule="auto"/>
        <w:rPr>
          <w:rFonts w:ascii="Times New Roman" w:hAnsi="Times New Roman" w:cs="Times New Roman"/>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2"/>
        <w:gridCol w:w="1642"/>
        <w:gridCol w:w="1389"/>
        <w:gridCol w:w="982"/>
        <w:gridCol w:w="1520"/>
        <w:gridCol w:w="109"/>
        <w:gridCol w:w="1424"/>
        <w:gridCol w:w="110"/>
        <w:gridCol w:w="1423"/>
        <w:gridCol w:w="109"/>
        <w:gridCol w:w="1423"/>
        <w:gridCol w:w="109"/>
        <w:gridCol w:w="1423"/>
        <w:gridCol w:w="110"/>
        <w:gridCol w:w="1422"/>
        <w:gridCol w:w="112"/>
        <w:gridCol w:w="1438"/>
      </w:tblGrid>
      <w:tr w:rsidR="0032173E" w:rsidRPr="00C17F02" w14:paraId="5F798258" w14:textId="77777777" w:rsidTr="0032173E">
        <w:tc>
          <w:tcPr>
            <w:tcW w:w="126" w:type="pct"/>
            <w:vMerge w:val="restart"/>
            <w:tcBorders>
              <w:top w:val="single" w:sz="4" w:space="0" w:color="auto"/>
              <w:left w:val="single" w:sz="4" w:space="0" w:color="auto"/>
              <w:bottom w:val="single" w:sz="4" w:space="0" w:color="auto"/>
              <w:right w:val="single" w:sz="4" w:space="0" w:color="auto"/>
            </w:tcBorders>
            <w:hideMark/>
          </w:tcPr>
          <w:p w14:paraId="13061522"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п/п</w:t>
            </w:r>
          </w:p>
        </w:tc>
        <w:tc>
          <w:tcPr>
            <w:tcW w:w="543" w:type="pct"/>
            <w:vMerge w:val="restart"/>
            <w:tcBorders>
              <w:top w:val="single" w:sz="4" w:space="0" w:color="auto"/>
              <w:left w:val="single" w:sz="4" w:space="0" w:color="auto"/>
              <w:bottom w:val="single" w:sz="4" w:space="0" w:color="auto"/>
              <w:right w:val="single" w:sz="4" w:space="0" w:color="auto"/>
            </w:tcBorders>
            <w:hideMark/>
          </w:tcPr>
          <w:p w14:paraId="6B65718C"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Наименование целевых показателей</w:t>
            </w:r>
          </w:p>
        </w:tc>
        <w:tc>
          <w:tcPr>
            <w:tcW w:w="459" w:type="pct"/>
            <w:vMerge w:val="restart"/>
            <w:tcBorders>
              <w:top w:val="single" w:sz="4" w:space="0" w:color="auto"/>
              <w:left w:val="single" w:sz="4" w:space="0" w:color="auto"/>
              <w:bottom w:val="single" w:sz="4" w:space="0" w:color="auto"/>
              <w:right w:val="single" w:sz="4" w:space="0" w:color="auto"/>
            </w:tcBorders>
            <w:hideMark/>
          </w:tcPr>
          <w:p w14:paraId="2DC1EA8B"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Тип показателя</w:t>
            </w:r>
            <w:hyperlink r:id="rId11" w:anchor="P760" w:history="1">
              <w:r w:rsidRPr="00C17F02">
                <w:rPr>
                  <w:rFonts w:ascii="Times New Roman" w:eastAsia="Times New Roman" w:hAnsi="Times New Roman" w:cs="Times New Roman"/>
                </w:rPr>
                <w:t>*</w:t>
              </w:r>
            </w:hyperlink>
          </w:p>
        </w:tc>
        <w:tc>
          <w:tcPr>
            <w:tcW w:w="325" w:type="pct"/>
            <w:vMerge w:val="restart"/>
            <w:tcBorders>
              <w:top w:val="single" w:sz="4" w:space="0" w:color="auto"/>
              <w:left w:val="single" w:sz="4" w:space="0" w:color="auto"/>
              <w:bottom w:val="single" w:sz="4" w:space="0" w:color="auto"/>
              <w:right w:val="single" w:sz="4" w:space="0" w:color="auto"/>
            </w:tcBorders>
            <w:hideMark/>
          </w:tcPr>
          <w:p w14:paraId="034F9285" w14:textId="77777777" w:rsidR="0032173E" w:rsidRPr="00C17F02" w:rsidRDefault="0032173E" w:rsidP="00044DF0">
            <w:pPr>
              <w:widowControl w:val="0"/>
              <w:autoSpaceDE w:val="0"/>
              <w:autoSpaceDN w:val="0"/>
              <w:spacing w:after="0" w:line="256" w:lineRule="auto"/>
              <w:ind w:left="-138" w:right="-128"/>
              <w:jc w:val="center"/>
              <w:rPr>
                <w:rFonts w:ascii="Times New Roman" w:eastAsia="Times New Roman" w:hAnsi="Times New Roman" w:cs="Times New Roman"/>
              </w:rPr>
            </w:pPr>
            <w:r w:rsidRPr="00C17F02">
              <w:rPr>
                <w:rFonts w:ascii="Times New Roman" w:eastAsia="Times New Roman" w:hAnsi="Times New Roman" w:cs="Times New Roman"/>
              </w:rPr>
              <w:t>Единица измерения (по ОКЕИ)</w:t>
            </w:r>
          </w:p>
        </w:tc>
        <w:tc>
          <w:tcPr>
            <w:tcW w:w="535" w:type="pct"/>
            <w:gridSpan w:val="2"/>
            <w:vMerge w:val="restart"/>
            <w:tcBorders>
              <w:top w:val="single" w:sz="4" w:space="0" w:color="auto"/>
              <w:left w:val="single" w:sz="4" w:space="0" w:color="auto"/>
              <w:bottom w:val="single" w:sz="4" w:space="0" w:color="auto"/>
              <w:right w:val="single" w:sz="4" w:space="0" w:color="auto"/>
            </w:tcBorders>
            <w:hideMark/>
          </w:tcPr>
          <w:p w14:paraId="1EB49863"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Базовое значение **</w:t>
            </w:r>
          </w:p>
        </w:tc>
        <w:tc>
          <w:tcPr>
            <w:tcW w:w="2537" w:type="pct"/>
            <w:gridSpan w:val="10"/>
            <w:tcBorders>
              <w:top w:val="single" w:sz="4" w:space="0" w:color="auto"/>
              <w:left w:val="single" w:sz="4" w:space="0" w:color="auto"/>
              <w:bottom w:val="single" w:sz="4" w:space="0" w:color="auto"/>
              <w:right w:val="single" w:sz="4" w:space="0" w:color="auto"/>
            </w:tcBorders>
          </w:tcPr>
          <w:p w14:paraId="1146DDEB"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Планируемое значение по годам реализации программы</w:t>
            </w:r>
          </w:p>
        </w:tc>
        <w:tc>
          <w:tcPr>
            <w:tcW w:w="475" w:type="pct"/>
            <w:vMerge w:val="restart"/>
            <w:tcBorders>
              <w:top w:val="single" w:sz="4" w:space="0" w:color="auto"/>
              <w:left w:val="single" w:sz="4" w:space="0" w:color="auto"/>
              <w:bottom w:val="single" w:sz="4" w:space="0" w:color="auto"/>
              <w:right w:val="single" w:sz="4" w:space="0" w:color="auto"/>
            </w:tcBorders>
            <w:hideMark/>
          </w:tcPr>
          <w:p w14:paraId="66BC4394"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Номера основных мероприятий, подпрограммы, оказывающие влияние на достижение показателя</w:t>
            </w:r>
          </w:p>
        </w:tc>
      </w:tr>
      <w:tr w:rsidR="0032173E" w:rsidRPr="00C17F02" w14:paraId="6EA56188" w14:textId="77777777" w:rsidTr="0032173E">
        <w:trPr>
          <w:trHeight w:val="686"/>
        </w:trPr>
        <w:tc>
          <w:tcPr>
            <w:tcW w:w="126" w:type="pct"/>
            <w:vMerge/>
            <w:tcBorders>
              <w:top w:val="single" w:sz="4" w:space="0" w:color="auto"/>
              <w:left w:val="single" w:sz="4" w:space="0" w:color="auto"/>
              <w:bottom w:val="single" w:sz="4" w:space="0" w:color="auto"/>
              <w:right w:val="single" w:sz="4" w:space="0" w:color="auto"/>
            </w:tcBorders>
            <w:vAlign w:val="center"/>
            <w:hideMark/>
          </w:tcPr>
          <w:p w14:paraId="538A544B"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7CD0916A"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68679D58"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A0C3353"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c>
          <w:tcPr>
            <w:tcW w:w="535" w:type="pct"/>
            <w:gridSpan w:val="2"/>
            <w:vMerge/>
            <w:tcBorders>
              <w:top w:val="single" w:sz="4" w:space="0" w:color="auto"/>
              <w:left w:val="single" w:sz="4" w:space="0" w:color="auto"/>
              <w:bottom w:val="single" w:sz="4" w:space="0" w:color="auto"/>
              <w:right w:val="single" w:sz="4" w:space="0" w:color="auto"/>
            </w:tcBorders>
            <w:vAlign w:val="center"/>
            <w:hideMark/>
          </w:tcPr>
          <w:p w14:paraId="7119E8BE"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c>
          <w:tcPr>
            <w:tcW w:w="507" w:type="pct"/>
            <w:gridSpan w:val="2"/>
            <w:tcBorders>
              <w:top w:val="single" w:sz="4" w:space="0" w:color="auto"/>
              <w:left w:val="single" w:sz="4" w:space="0" w:color="auto"/>
              <w:bottom w:val="single" w:sz="4" w:space="0" w:color="auto"/>
              <w:right w:val="single" w:sz="4" w:space="0" w:color="auto"/>
            </w:tcBorders>
            <w:hideMark/>
          </w:tcPr>
          <w:p w14:paraId="0A02A8F4"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2023 год</w:t>
            </w:r>
          </w:p>
        </w:tc>
        <w:tc>
          <w:tcPr>
            <w:tcW w:w="506" w:type="pct"/>
            <w:gridSpan w:val="2"/>
            <w:tcBorders>
              <w:top w:val="single" w:sz="4" w:space="0" w:color="auto"/>
              <w:left w:val="single" w:sz="4" w:space="0" w:color="auto"/>
              <w:bottom w:val="single" w:sz="4" w:space="0" w:color="auto"/>
              <w:right w:val="single" w:sz="4" w:space="0" w:color="auto"/>
            </w:tcBorders>
            <w:hideMark/>
          </w:tcPr>
          <w:p w14:paraId="231849B9"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2024 год </w:t>
            </w:r>
          </w:p>
        </w:tc>
        <w:tc>
          <w:tcPr>
            <w:tcW w:w="510" w:type="pct"/>
            <w:gridSpan w:val="2"/>
            <w:tcBorders>
              <w:top w:val="single" w:sz="4" w:space="0" w:color="auto"/>
              <w:left w:val="single" w:sz="4" w:space="0" w:color="auto"/>
              <w:bottom w:val="single" w:sz="4" w:space="0" w:color="auto"/>
              <w:right w:val="single" w:sz="4" w:space="0" w:color="auto"/>
            </w:tcBorders>
            <w:hideMark/>
          </w:tcPr>
          <w:p w14:paraId="75D0F0B5"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2025 год </w:t>
            </w:r>
          </w:p>
        </w:tc>
        <w:tc>
          <w:tcPr>
            <w:tcW w:w="507" w:type="pct"/>
            <w:gridSpan w:val="2"/>
            <w:tcBorders>
              <w:top w:val="single" w:sz="4" w:space="0" w:color="auto"/>
              <w:left w:val="single" w:sz="4" w:space="0" w:color="auto"/>
              <w:bottom w:val="single" w:sz="4" w:space="0" w:color="auto"/>
              <w:right w:val="single" w:sz="4" w:space="0" w:color="auto"/>
            </w:tcBorders>
          </w:tcPr>
          <w:p w14:paraId="6BAF39ED"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2026 год</w:t>
            </w:r>
          </w:p>
        </w:tc>
        <w:tc>
          <w:tcPr>
            <w:tcW w:w="507" w:type="pct"/>
            <w:gridSpan w:val="2"/>
            <w:tcBorders>
              <w:top w:val="single" w:sz="4" w:space="0" w:color="auto"/>
              <w:left w:val="single" w:sz="4" w:space="0" w:color="auto"/>
              <w:bottom w:val="single" w:sz="4" w:space="0" w:color="auto"/>
              <w:right w:val="single" w:sz="4" w:space="0" w:color="auto"/>
            </w:tcBorders>
            <w:hideMark/>
          </w:tcPr>
          <w:p w14:paraId="3C4E21C6"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2027 год </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C727955"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p>
        </w:tc>
      </w:tr>
      <w:tr w:rsidR="0032173E" w:rsidRPr="00C17F02" w14:paraId="5A516B7D" w14:textId="77777777" w:rsidTr="0032173E">
        <w:tc>
          <w:tcPr>
            <w:tcW w:w="126" w:type="pct"/>
            <w:tcBorders>
              <w:top w:val="single" w:sz="4" w:space="0" w:color="auto"/>
              <w:left w:val="single" w:sz="4" w:space="0" w:color="auto"/>
              <w:bottom w:val="single" w:sz="4" w:space="0" w:color="auto"/>
              <w:right w:val="single" w:sz="4" w:space="0" w:color="auto"/>
            </w:tcBorders>
            <w:hideMark/>
          </w:tcPr>
          <w:p w14:paraId="599B8C53"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543" w:type="pct"/>
            <w:tcBorders>
              <w:top w:val="single" w:sz="4" w:space="0" w:color="auto"/>
              <w:left w:val="single" w:sz="4" w:space="0" w:color="auto"/>
              <w:bottom w:val="single" w:sz="4" w:space="0" w:color="auto"/>
              <w:right w:val="single" w:sz="4" w:space="0" w:color="auto"/>
            </w:tcBorders>
            <w:hideMark/>
          </w:tcPr>
          <w:p w14:paraId="3F6337F9"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w:t>
            </w:r>
          </w:p>
        </w:tc>
        <w:tc>
          <w:tcPr>
            <w:tcW w:w="459" w:type="pct"/>
            <w:tcBorders>
              <w:top w:val="single" w:sz="4" w:space="0" w:color="auto"/>
              <w:left w:val="single" w:sz="4" w:space="0" w:color="auto"/>
              <w:bottom w:val="single" w:sz="4" w:space="0" w:color="auto"/>
              <w:right w:val="single" w:sz="4" w:space="0" w:color="auto"/>
            </w:tcBorders>
            <w:hideMark/>
          </w:tcPr>
          <w:p w14:paraId="5C6733E8"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3</w:t>
            </w:r>
          </w:p>
        </w:tc>
        <w:tc>
          <w:tcPr>
            <w:tcW w:w="325" w:type="pct"/>
            <w:tcBorders>
              <w:top w:val="single" w:sz="4" w:space="0" w:color="auto"/>
              <w:left w:val="single" w:sz="4" w:space="0" w:color="auto"/>
              <w:bottom w:val="single" w:sz="4" w:space="0" w:color="auto"/>
              <w:right w:val="single" w:sz="4" w:space="0" w:color="auto"/>
            </w:tcBorders>
            <w:hideMark/>
          </w:tcPr>
          <w:p w14:paraId="7E3F2D0F"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4</w:t>
            </w:r>
          </w:p>
        </w:tc>
        <w:tc>
          <w:tcPr>
            <w:tcW w:w="535" w:type="pct"/>
            <w:gridSpan w:val="2"/>
            <w:tcBorders>
              <w:top w:val="single" w:sz="4" w:space="0" w:color="auto"/>
              <w:left w:val="single" w:sz="4" w:space="0" w:color="auto"/>
              <w:bottom w:val="single" w:sz="4" w:space="0" w:color="auto"/>
              <w:right w:val="single" w:sz="4" w:space="0" w:color="auto"/>
            </w:tcBorders>
            <w:hideMark/>
          </w:tcPr>
          <w:p w14:paraId="58B09A39"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5</w:t>
            </w:r>
          </w:p>
        </w:tc>
        <w:tc>
          <w:tcPr>
            <w:tcW w:w="507" w:type="pct"/>
            <w:gridSpan w:val="2"/>
            <w:tcBorders>
              <w:top w:val="single" w:sz="4" w:space="0" w:color="auto"/>
              <w:left w:val="single" w:sz="4" w:space="0" w:color="auto"/>
              <w:bottom w:val="single" w:sz="4" w:space="0" w:color="auto"/>
              <w:right w:val="single" w:sz="4" w:space="0" w:color="auto"/>
            </w:tcBorders>
            <w:hideMark/>
          </w:tcPr>
          <w:p w14:paraId="0A196DA1"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6</w:t>
            </w:r>
          </w:p>
        </w:tc>
        <w:tc>
          <w:tcPr>
            <w:tcW w:w="506" w:type="pct"/>
            <w:gridSpan w:val="2"/>
            <w:tcBorders>
              <w:top w:val="single" w:sz="4" w:space="0" w:color="auto"/>
              <w:left w:val="single" w:sz="4" w:space="0" w:color="auto"/>
              <w:bottom w:val="single" w:sz="4" w:space="0" w:color="auto"/>
              <w:right w:val="single" w:sz="4" w:space="0" w:color="auto"/>
            </w:tcBorders>
            <w:hideMark/>
          </w:tcPr>
          <w:p w14:paraId="0C8F62B4"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7</w:t>
            </w:r>
          </w:p>
        </w:tc>
        <w:tc>
          <w:tcPr>
            <w:tcW w:w="510" w:type="pct"/>
            <w:gridSpan w:val="2"/>
            <w:tcBorders>
              <w:top w:val="single" w:sz="4" w:space="0" w:color="auto"/>
              <w:left w:val="single" w:sz="4" w:space="0" w:color="auto"/>
              <w:bottom w:val="single" w:sz="4" w:space="0" w:color="auto"/>
              <w:right w:val="single" w:sz="4" w:space="0" w:color="auto"/>
            </w:tcBorders>
            <w:hideMark/>
          </w:tcPr>
          <w:p w14:paraId="73CA431E"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8</w:t>
            </w:r>
          </w:p>
        </w:tc>
        <w:tc>
          <w:tcPr>
            <w:tcW w:w="507" w:type="pct"/>
            <w:gridSpan w:val="2"/>
            <w:tcBorders>
              <w:top w:val="single" w:sz="4" w:space="0" w:color="auto"/>
              <w:left w:val="single" w:sz="4" w:space="0" w:color="auto"/>
              <w:bottom w:val="single" w:sz="4" w:space="0" w:color="auto"/>
              <w:right w:val="single" w:sz="4" w:space="0" w:color="auto"/>
            </w:tcBorders>
          </w:tcPr>
          <w:p w14:paraId="317DCACA"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9</w:t>
            </w:r>
          </w:p>
        </w:tc>
        <w:tc>
          <w:tcPr>
            <w:tcW w:w="507" w:type="pct"/>
            <w:gridSpan w:val="2"/>
            <w:tcBorders>
              <w:top w:val="single" w:sz="4" w:space="0" w:color="auto"/>
              <w:left w:val="single" w:sz="4" w:space="0" w:color="auto"/>
              <w:bottom w:val="single" w:sz="4" w:space="0" w:color="auto"/>
              <w:right w:val="single" w:sz="4" w:space="0" w:color="auto"/>
            </w:tcBorders>
            <w:hideMark/>
          </w:tcPr>
          <w:p w14:paraId="41D968A5"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w:t>
            </w:r>
          </w:p>
        </w:tc>
        <w:tc>
          <w:tcPr>
            <w:tcW w:w="475" w:type="pct"/>
            <w:tcBorders>
              <w:top w:val="single" w:sz="4" w:space="0" w:color="auto"/>
              <w:left w:val="single" w:sz="4" w:space="0" w:color="auto"/>
              <w:bottom w:val="single" w:sz="4" w:space="0" w:color="auto"/>
              <w:right w:val="single" w:sz="4" w:space="0" w:color="auto"/>
            </w:tcBorders>
            <w:hideMark/>
          </w:tcPr>
          <w:p w14:paraId="4C9063CC"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11</w:t>
            </w:r>
          </w:p>
        </w:tc>
      </w:tr>
      <w:tr w:rsidR="0032173E" w:rsidRPr="00C17F02" w14:paraId="0370CC35" w14:textId="77777777" w:rsidTr="0032173E">
        <w:tc>
          <w:tcPr>
            <w:tcW w:w="5000" w:type="pct"/>
            <w:gridSpan w:val="17"/>
            <w:tcBorders>
              <w:top w:val="single" w:sz="4" w:space="0" w:color="auto"/>
              <w:left w:val="single" w:sz="4" w:space="0" w:color="auto"/>
              <w:bottom w:val="single" w:sz="4" w:space="0" w:color="auto"/>
              <w:right w:val="single" w:sz="4" w:space="0" w:color="auto"/>
            </w:tcBorders>
          </w:tcPr>
          <w:p w14:paraId="00958736"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Цель муниципальной программы</w:t>
            </w:r>
            <w:r w:rsidRPr="00C17F02">
              <w:rPr>
                <w:rFonts w:ascii="Times New Roman" w:eastAsia="Calibri" w:hAnsi="Times New Roman" w:cs="Times New Roman"/>
                <w:i/>
              </w:rPr>
              <w:t xml:space="preserve"> (Повышение доступности и качества транспортных услуг для населения)</w:t>
            </w:r>
          </w:p>
        </w:tc>
      </w:tr>
      <w:tr w:rsidR="0032173E" w:rsidRPr="00C17F02" w14:paraId="46A3C88F" w14:textId="77777777" w:rsidTr="0032173E">
        <w:tc>
          <w:tcPr>
            <w:tcW w:w="126" w:type="pct"/>
            <w:tcBorders>
              <w:top w:val="single" w:sz="4" w:space="0" w:color="auto"/>
              <w:left w:val="single" w:sz="4" w:space="0" w:color="auto"/>
              <w:bottom w:val="single" w:sz="4" w:space="0" w:color="auto"/>
              <w:right w:val="single" w:sz="4" w:space="0" w:color="auto"/>
            </w:tcBorders>
            <w:hideMark/>
          </w:tcPr>
          <w:p w14:paraId="1956B977"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543" w:type="pct"/>
            <w:tcBorders>
              <w:top w:val="single" w:sz="4" w:space="0" w:color="auto"/>
              <w:left w:val="single" w:sz="4" w:space="0" w:color="auto"/>
              <w:bottom w:val="single" w:sz="4" w:space="0" w:color="auto"/>
              <w:right w:val="single" w:sz="4" w:space="0" w:color="auto"/>
            </w:tcBorders>
          </w:tcPr>
          <w:p w14:paraId="2F15CFA6"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Обеспечение выполнения транспортной работы в соответствии с заключенными контрактами</w:t>
            </w:r>
          </w:p>
        </w:tc>
        <w:tc>
          <w:tcPr>
            <w:tcW w:w="459" w:type="pct"/>
            <w:tcBorders>
              <w:top w:val="single" w:sz="4" w:space="0" w:color="auto"/>
              <w:left w:val="single" w:sz="4" w:space="0" w:color="auto"/>
              <w:bottom w:val="single" w:sz="4" w:space="0" w:color="auto"/>
              <w:right w:val="single" w:sz="4" w:space="0" w:color="auto"/>
            </w:tcBorders>
          </w:tcPr>
          <w:p w14:paraId="72CBDD76" w14:textId="77777777" w:rsidR="0032173E" w:rsidRPr="00C17F02" w:rsidRDefault="0032173E" w:rsidP="00044DF0">
            <w:pPr>
              <w:spacing w:after="0" w:line="240" w:lineRule="auto"/>
              <w:ind w:left="-12" w:right="-128" w:firstLine="12"/>
              <w:jc w:val="center"/>
              <w:rPr>
                <w:rFonts w:ascii="Times New Roman" w:eastAsia="Times New Roman" w:hAnsi="Times New Roman" w:cs="Times New Roman"/>
              </w:rPr>
            </w:pPr>
            <w:r w:rsidRPr="00C17F02">
              <w:rPr>
                <w:rFonts w:ascii="Times New Roman" w:eastAsia="Times New Roman" w:hAnsi="Times New Roman" w:cs="Times New Roman"/>
              </w:rPr>
              <w:t>Отраслевой показатель</w:t>
            </w:r>
          </w:p>
        </w:tc>
        <w:tc>
          <w:tcPr>
            <w:tcW w:w="325" w:type="pct"/>
            <w:tcBorders>
              <w:top w:val="single" w:sz="4" w:space="0" w:color="auto"/>
              <w:left w:val="single" w:sz="4" w:space="0" w:color="auto"/>
              <w:bottom w:val="single" w:sz="4" w:space="0" w:color="auto"/>
              <w:right w:val="single" w:sz="4" w:space="0" w:color="auto"/>
            </w:tcBorders>
          </w:tcPr>
          <w:p w14:paraId="11FBF932"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Процент</w:t>
            </w:r>
          </w:p>
        </w:tc>
        <w:tc>
          <w:tcPr>
            <w:tcW w:w="535" w:type="pct"/>
            <w:gridSpan w:val="2"/>
            <w:tcBorders>
              <w:top w:val="single" w:sz="4" w:space="0" w:color="auto"/>
              <w:left w:val="single" w:sz="4" w:space="0" w:color="auto"/>
              <w:bottom w:val="single" w:sz="4" w:space="0" w:color="auto"/>
              <w:right w:val="single" w:sz="4" w:space="0" w:color="auto"/>
            </w:tcBorders>
          </w:tcPr>
          <w:p w14:paraId="0A93BA6D"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6063911B"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6" w:type="pct"/>
            <w:gridSpan w:val="2"/>
            <w:tcBorders>
              <w:top w:val="single" w:sz="4" w:space="0" w:color="auto"/>
              <w:left w:val="single" w:sz="4" w:space="0" w:color="auto"/>
              <w:bottom w:val="single" w:sz="4" w:space="0" w:color="auto"/>
              <w:right w:val="single" w:sz="4" w:space="0" w:color="auto"/>
            </w:tcBorders>
          </w:tcPr>
          <w:p w14:paraId="66C2AAC6"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10" w:type="pct"/>
            <w:gridSpan w:val="2"/>
            <w:tcBorders>
              <w:top w:val="single" w:sz="4" w:space="0" w:color="auto"/>
              <w:left w:val="single" w:sz="4" w:space="0" w:color="auto"/>
              <w:bottom w:val="single" w:sz="4" w:space="0" w:color="auto"/>
              <w:right w:val="single" w:sz="4" w:space="0" w:color="auto"/>
            </w:tcBorders>
          </w:tcPr>
          <w:p w14:paraId="551E5255"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07497002"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275AAA23"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475" w:type="pct"/>
            <w:tcBorders>
              <w:top w:val="single" w:sz="4" w:space="0" w:color="auto"/>
              <w:left w:val="single" w:sz="4" w:space="0" w:color="auto"/>
              <w:bottom w:val="single" w:sz="4" w:space="0" w:color="auto"/>
              <w:right w:val="single" w:sz="4" w:space="0" w:color="auto"/>
            </w:tcBorders>
          </w:tcPr>
          <w:p w14:paraId="5C3DB709"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1.02.01, 1.02.02, 1.02.03, 1.02.04</w:t>
            </w:r>
          </w:p>
        </w:tc>
      </w:tr>
      <w:tr w:rsidR="0032173E" w:rsidRPr="00C17F02" w14:paraId="20510436" w14:textId="77777777" w:rsidTr="0032173E">
        <w:tc>
          <w:tcPr>
            <w:tcW w:w="126" w:type="pct"/>
            <w:tcBorders>
              <w:top w:val="single" w:sz="4" w:space="0" w:color="auto"/>
              <w:left w:val="single" w:sz="4" w:space="0" w:color="auto"/>
              <w:bottom w:val="single" w:sz="4" w:space="0" w:color="auto"/>
              <w:right w:val="single" w:sz="4" w:space="0" w:color="auto"/>
            </w:tcBorders>
            <w:hideMark/>
          </w:tcPr>
          <w:p w14:paraId="1451EC32"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w:t>
            </w:r>
          </w:p>
        </w:tc>
        <w:tc>
          <w:tcPr>
            <w:tcW w:w="543" w:type="pct"/>
            <w:tcBorders>
              <w:top w:val="single" w:sz="4" w:space="0" w:color="auto"/>
              <w:left w:val="single" w:sz="4" w:space="0" w:color="auto"/>
              <w:bottom w:val="single" w:sz="4" w:space="0" w:color="auto"/>
              <w:right w:val="single" w:sz="4" w:space="0" w:color="auto"/>
            </w:tcBorders>
          </w:tcPr>
          <w:p w14:paraId="25DEF044"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w:t>
            </w:r>
          </w:p>
        </w:tc>
        <w:tc>
          <w:tcPr>
            <w:tcW w:w="459" w:type="pct"/>
            <w:tcBorders>
              <w:top w:val="single" w:sz="4" w:space="0" w:color="auto"/>
              <w:left w:val="single" w:sz="4" w:space="0" w:color="auto"/>
              <w:bottom w:val="single" w:sz="4" w:space="0" w:color="auto"/>
              <w:right w:val="single" w:sz="4" w:space="0" w:color="auto"/>
            </w:tcBorders>
          </w:tcPr>
          <w:p w14:paraId="74B419B8"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325" w:type="pct"/>
            <w:tcBorders>
              <w:top w:val="single" w:sz="4" w:space="0" w:color="auto"/>
              <w:left w:val="single" w:sz="4" w:space="0" w:color="auto"/>
              <w:bottom w:val="single" w:sz="4" w:space="0" w:color="auto"/>
              <w:right w:val="single" w:sz="4" w:space="0" w:color="auto"/>
            </w:tcBorders>
          </w:tcPr>
          <w:p w14:paraId="3C4BB0D0"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35" w:type="pct"/>
            <w:gridSpan w:val="2"/>
            <w:tcBorders>
              <w:top w:val="single" w:sz="4" w:space="0" w:color="auto"/>
              <w:left w:val="single" w:sz="4" w:space="0" w:color="auto"/>
              <w:bottom w:val="single" w:sz="4" w:space="0" w:color="auto"/>
              <w:right w:val="single" w:sz="4" w:space="0" w:color="auto"/>
            </w:tcBorders>
          </w:tcPr>
          <w:p w14:paraId="3ECAF6E7"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07" w:type="pct"/>
            <w:gridSpan w:val="2"/>
            <w:tcBorders>
              <w:top w:val="single" w:sz="4" w:space="0" w:color="auto"/>
              <w:left w:val="single" w:sz="4" w:space="0" w:color="auto"/>
              <w:bottom w:val="single" w:sz="4" w:space="0" w:color="auto"/>
              <w:right w:val="single" w:sz="4" w:space="0" w:color="auto"/>
            </w:tcBorders>
          </w:tcPr>
          <w:p w14:paraId="0B6EBF82"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06" w:type="pct"/>
            <w:gridSpan w:val="2"/>
            <w:tcBorders>
              <w:top w:val="single" w:sz="4" w:space="0" w:color="auto"/>
              <w:left w:val="single" w:sz="4" w:space="0" w:color="auto"/>
              <w:bottom w:val="single" w:sz="4" w:space="0" w:color="auto"/>
              <w:right w:val="single" w:sz="4" w:space="0" w:color="auto"/>
            </w:tcBorders>
          </w:tcPr>
          <w:p w14:paraId="32B58B8F"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10" w:type="pct"/>
            <w:gridSpan w:val="2"/>
            <w:tcBorders>
              <w:top w:val="single" w:sz="4" w:space="0" w:color="auto"/>
              <w:left w:val="single" w:sz="4" w:space="0" w:color="auto"/>
              <w:bottom w:val="single" w:sz="4" w:space="0" w:color="auto"/>
              <w:right w:val="single" w:sz="4" w:space="0" w:color="auto"/>
            </w:tcBorders>
          </w:tcPr>
          <w:p w14:paraId="79B7C2AA"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07" w:type="pct"/>
            <w:gridSpan w:val="2"/>
            <w:tcBorders>
              <w:top w:val="single" w:sz="4" w:space="0" w:color="auto"/>
              <w:left w:val="single" w:sz="4" w:space="0" w:color="auto"/>
              <w:bottom w:val="single" w:sz="4" w:space="0" w:color="auto"/>
              <w:right w:val="single" w:sz="4" w:space="0" w:color="auto"/>
            </w:tcBorders>
          </w:tcPr>
          <w:p w14:paraId="19B3EC2C"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507" w:type="pct"/>
            <w:gridSpan w:val="2"/>
            <w:tcBorders>
              <w:top w:val="single" w:sz="4" w:space="0" w:color="auto"/>
              <w:left w:val="single" w:sz="4" w:space="0" w:color="auto"/>
              <w:bottom w:val="single" w:sz="4" w:space="0" w:color="auto"/>
              <w:right w:val="single" w:sz="4" w:space="0" w:color="auto"/>
            </w:tcBorders>
          </w:tcPr>
          <w:p w14:paraId="26780391" w14:textId="77777777" w:rsidR="0032173E" w:rsidRPr="00C17F02" w:rsidRDefault="0032173E" w:rsidP="00044DF0">
            <w:pPr>
              <w:widowControl w:val="0"/>
              <w:autoSpaceDE w:val="0"/>
              <w:autoSpaceDN w:val="0"/>
              <w:spacing w:after="0" w:line="256" w:lineRule="auto"/>
              <w:ind w:left="-12" w:right="-15" w:firstLine="12"/>
              <w:rPr>
                <w:rFonts w:ascii="Times New Roman" w:eastAsia="Times New Roman" w:hAnsi="Times New Roman" w:cs="Times New Roman"/>
              </w:rPr>
            </w:pPr>
          </w:p>
        </w:tc>
        <w:tc>
          <w:tcPr>
            <w:tcW w:w="475" w:type="pct"/>
            <w:tcBorders>
              <w:top w:val="single" w:sz="4" w:space="0" w:color="auto"/>
              <w:left w:val="single" w:sz="4" w:space="0" w:color="auto"/>
              <w:bottom w:val="single" w:sz="4" w:space="0" w:color="auto"/>
              <w:right w:val="single" w:sz="4" w:space="0" w:color="auto"/>
            </w:tcBorders>
          </w:tcPr>
          <w:p w14:paraId="652D9243"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p>
        </w:tc>
      </w:tr>
      <w:tr w:rsidR="0032173E" w:rsidRPr="00C17F02" w14:paraId="346720D9" w14:textId="77777777" w:rsidTr="0032173E">
        <w:tc>
          <w:tcPr>
            <w:tcW w:w="5000" w:type="pct"/>
            <w:gridSpan w:val="17"/>
            <w:tcBorders>
              <w:top w:val="single" w:sz="4" w:space="0" w:color="auto"/>
              <w:left w:val="single" w:sz="4" w:space="0" w:color="auto"/>
              <w:bottom w:val="single" w:sz="4" w:space="0" w:color="auto"/>
              <w:right w:val="single" w:sz="4" w:space="0" w:color="auto"/>
            </w:tcBorders>
          </w:tcPr>
          <w:p w14:paraId="5F1B465C"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Calibri" w:hAnsi="Times New Roman" w:cs="Times New Roman"/>
              </w:rPr>
            </w:pPr>
            <w:r w:rsidRPr="00C17F02">
              <w:rPr>
                <w:rFonts w:ascii="Times New Roman" w:eastAsia="Times New Roman" w:hAnsi="Times New Roman" w:cs="Times New Roman"/>
              </w:rPr>
              <w:t>Цель муниципальной программы</w:t>
            </w:r>
            <w:r w:rsidRPr="00C17F02">
              <w:rPr>
                <w:rFonts w:ascii="Times New Roman" w:eastAsia="Calibri" w:hAnsi="Times New Roman" w:cs="Times New Roman"/>
                <w:i/>
              </w:rPr>
              <w:t xml:space="preserve"> (Повышение уровня безопасности дорожно-транспортного комплекса, снижение смертности от дорожно-транспортных происшествий)</w:t>
            </w:r>
          </w:p>
        </w:tc>
      </w:tr>
      <w:tr w:rsidR="0032173E" w:rsidRPr="00C17F02" w14:paraId="6D17FFA4" w14:textId="77777777" w:rsidTr="0032173E">
        <w:tc>
          <w:tcPr>
            <w:tcW w:w="126" w:type="pct"/>
            <w:tcBorders>
              <w:top w:val="single" w:sz="4" w:space="0" w:color="auto"/>
              <w:left w:val="single" w:sz="4" w:space="0" w:color="auto"/>
              <w:bottom w:val="single" w:sz="4" w:space="0" w:color="auto"/>
              <w:right w:val="single" w:sz="4" w:space="0" w:color="auto"/>
            </w:tcBorders>
          </w:tcPr>
          <w:p w14:paraId="7363EE1C"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543" w:type="pct"/>
            <w:tcBorders>
              <w:top w:val="single" w:sz="4" w:space="0" w:color="auto"/>
              <w:left w:val="single" w:sz="4" w:space="0" w:color="auto"/>
              <w:bottom w:val="single" w:sz="4" w:space="0" w:color="auto"/>
              <w:right w:val="single" w:sz="4" w:space="0" w:color="auto"/>
            </w:tcBorders>
          </w:tcPr>
          <w:p w14:paraId="5BB29ABC" w14:textId="77777777" w:rsidR="0032173E" w:rsidRPr="00C17F02" w:rsidRDefault="0032173E" w:rsidP="00044DF0">
            <w:pPr>
              <w:spacing w:after="0" w:line="240"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lang w:eastAsia="ru-RU"/>
              </w:rPr>
              <w:t xml:space="preserve">Количество погибших в дорожно-транспортных происшествиях, человек на 100 </w:t>
            </w:r>
            <w:r w:rsidRPr="00C17F02">
              <w:rPr>
                <w:rFonts w:ascii="Times New Roman" w:eastAsia="Times New Roman" w:hAnsi="Times New Roman" w:cs="Times New Roman"/>
                <w:lang w:eastAsia="ru-RU"/>
              </w:rPr>
              <w:lastRenderedPageBreak/>
              <w:t>тысяч населения</w:t>
            </w:r>
          </w:p>
        </w:tc>
        <w:tc>
          <w:tcPr>
            <w:tcW w:w="459" w:type="pct"/>
            <w:tcBorders>
              <w:top w:val="single" w:sz="4" w:space="0" w:color="auto"/>
              <w:left w:val="single" w:sz="4" w:space="0" w:color="auto"/>
              <w:bottom w:val="single" w:sz="4" w:space="0" w:color="auto"/>
              <w:right w:val="single" w:sz="4" w:space="0" w:color="auto"/>
            </w:tcBorders>
          </w:tcPr>
          <w:p w14:paraId="6DE71428" w14:textId="77777777" w:rsidR="0032173E" w:rsidRPr="00C17F02" w:rsidRDefault="0032173E" w:rsidP="00044DF0">
            <w:pPr>
              <w:spacing w:after="0" w:line="240" w:lineRule="auto"/>
              <w:ind w:left="-138" w:right="-15"/>
              <w:jc w:val="center"/>
              <w:rPr>
                <w:rFonts w:ascii="Times New Roman" w:eastAsia="Times New Roman" w:hAnsi="Times New Roman" w:cs="Times New Roman"/>
              </w:rPr>
            </w:pPr>
            <w:r w:rsidRPr="00C17F02">
              <w:rPr>
                <w:rFonts w:ascii="Times New Roman" w:eastAsia="Times New Roman" w:hAnsi="Times New Roman" w:cs="Times New Roman"/>
              </w:rPr>
              <w:lastRenderedPageBreak/>
              <w:t>Региональный проект «Без-опасность дорожного движения»</w:t>
            </w:r>
          </w:p>
        </w:tc>
        <w:tc>
          <w:tcPr>
            <w:tcW w:w="325" w:type="pct"/>
            <w:tcBorders>
              <w:top w:val="single" w:sz="4" w:space="0" w:color="auto"/>
              <w:left w:val="single" w:sz="4" w:space="0" w:color="auto"/>
              <w:bottom w:val="single" w:sz="4" w:space="0" w:color="auto"/>
              <w:right w:val="single" w:sz="4" w:space="0" w:color="auto"/>
            </w:tcBorders>
          </w:tcPr>
          <w:p w14:paraId="54FD3805" w14:textId="77777777" w:rsidR="0032173E" w:rsidRPr="00C17F02" w:rsidRDefault="0032173E" w:rsidP="00044DF0">
            <w:pPr>
              <w:spacing w:after="0" w:line="240" w:lineRule="auto"/>
              <w:ind w:left="-12" w:right="-15" w:firstLine="12"/>
              <w:jc w:val="center"/>
              <w:rPr>
                <w:rFonts w:ascii="Times New Roman" w:eastAsia="Calibri" w:hAnsi="Times New Roman" w:cs="Times New Roman"/>
              </w:rPr>
            </w:pPr>
            <w:r w:rsidRPr="00C17F02">
              <w:rPr>
                <w:rFonts w:ascii="Times New Roman" w:eastAsia="Calibri" w:hAnsi="Times New Roman" w:cs="Times New Roman"/>
              </w:rPr>
              <w:t>чел./100 тыс. населения</w:t>
            </w:r>
          </w:p>
        </w:tc>
        <w:tc>
          <w:tcPr>
            <w:tcW w:w="502" w:type="pct"/>
            <w:tcBorders>
              <w:top w:val="single" w:sz="4" w:space="0" w:color="auto"/>
              <w:left w:val="single" w:sz="4" w:space="0" w:color="auto"/>
              <w:bottom w:val="single" w:sz="4" w:space="0" w:color="auto"/>
              <w:right w:val="single" w:sz="4" w:space="0" w:color="auto"/>
            </w:tcBorders>
          </w:tcPr>
          <w:p w14:paraId="115AEA77"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67E1981E"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6" w:type="pct"/>
            <w:gridSpan w:val="2"/>
            <w:tcBorders>
              <w:top w:val="single" w:sz="4" w:space="0" w:color="auto"/>
              <w:left w:val="single" w:sz="4" w:space="0" w:color="auto"/>
              <w:bottom w:val="single" w:sz="4" w:space="0" w:color="auto"/>
              <w:right w:val="single" w:sz="4" w:space="0" w:color="auto"/>
            </w:tcBorders>
          </w:tcPr>
          <w:p w14:paraId="54959C47"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10" w:type="pct"/>
            <w:gridSpan w:val="2"/>
            <w:tcBorders>
              <w:top w:val="single" w:sz="4" w:space="0" w:color="auto"/>
              <w:left w:val="single" w:sz="4" w:space="0" w:color="auto"/>
              <w:bottom w:val="single" w:sz="4" w:space="0" w:color="auto"/>
              <w:right w:val="single" w:sz="4" w:space="0" w:color="auto"/>
            </w:tcBorders>
          </w:tcPr>
          <w:p w14:paraId="0A99206B"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2F7D6D6F"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6" w:type="pct"/>
            <w:gridSpan w:val="2"/>
            <w:tcBorders>
              <w:top w:val="single" w:sz="4" w:space="0" w:color="auto"/>
              <w:left w:val="single" w:sz="4" w:space="0" w:color="auto"/>
              <w:bottom w:val="single" w:sz="4" w:space="0" w:color="auto"/>
              <w:right w:val="single" w:sz="4" w:space="0" w:color="auto"/>
            </w:tcBorders>
          </w:tcPr>
          <w:p w14:paraId="79DBF684"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9" w:type="pct"/>
            <w:gridSpan w:val="2"/>
            <w:tcBorders>
              <w:top w:val="single" w:sz="4" w:space="0" w:color="auto"/>
              <w:left w:val="single" w:sz="4" w:space="0" w:color="auto"/>
              <w:bottom w:val="single" w:sz="4" w:space="0" w:color="auto"/>
              <w:right w:val="single" w:sz="4" w:space="0" w:color="auto"/>
            </w:tcBorders>
          </w:tcPr>
          <w:p w14:paraId="068D12D4"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1.05.02, 1.05.03, 2.04.09</w:t>
            </w:r>
          </w:p>
        </w:tc>
      </w:tr>
      <w:tr w:rsidR="0032173E" w:rsidRPr="00C17F02" w14:paraId="2B13CFF6" w14:textId="77777777" w:rsidTr="0032173E">
        <w:tc>
          <w:tcPr>
            <w:tcW w:w="5000" w:type="pct"/>
            <w:gridSpan w:val="17"/>
            <w:tcBorders>
              <w:top w:val="single" w:sz="4" w:space="0" w:color="auto"/>
              <w:left w:val="single" w:sz="4" w:space="0" w:color="auto"/>
              <w:bottom w:val="single" w:sz="4" w:space="0" w:color="auto"/>
              <w:right w:val="single" w:sz="4" w:space="0" w:color="auto"/>
            </w:tcBorders>
          </w:tcPr>
          <w:p w14:paraId="4CB7325C"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Цель муниципальной программы (</w:t>
            </w:r>
            <w:r w:rsidRPr="00C17F02">
              <w:rPr>
                <w:rFonts w:ascii="Times New Roman" w:eastAsia="Calibri" w:hAnsi="Times New Roman" w:cs="Times New Roman"/>
                <w:i/>
              </w:rPr>
              <w:t>Обеспечение нормативного состояния автомобильных дорог местного значения)</w:t>
            </w:r>
          </w:p>
        </w:tc>
      </w:tr>
      <w:tr w:rsidR="0032173E" w:rsidRPr="00C17F02" w14:paraId="43A9A84A" w14:textId="77777777" w:rsidTr="0032173E">
        <w:tc>
          <w:tcPr>
            <w:tcW w:w="126" w:type="pct"/>
            <w:tcBorders>
              <w:top w:val="single" w:sz="4" w:space="0" w:color="auto"/>
              <w:left w:val="single" w:sz="4" w:space="0" w:color="auto"/>
              <w:bottom w:val="single" w:sz="4" w:space="0" w:color="auto"/>
              <w:right w:val="single" w:sz="4" w:space="0" w:color="auto"/>
            </w:tcBorders>
          </w:tcPr>
          <w:p w14:paraId="321DD05B"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543" w:type="pct"/>
            <w:tcBorders>
              <w:top w:val="single" w:sz="4" w:space="0" w:color="auto"/>
              <w:left w:val="single" w:sz="4" w:space="0" w:color="auto"/>
              <w:bottom w:val="single" w:sz="4" w:space="0" w:color="auto"/>
              <w:right w:val="single" w:sz="4" w:space="0" w:color="auto"/>
            </w:tcBorders>
          </w:tcPr>
          <w:p w14:paraId="3CCF118B" w14:textId="77777777" w:rsidR="0032173E" w:rsidRPr="00C17F02" w:rsidRDefault="0032173E" w:rsidP="00044DF0">
            <w:pPr>
              <w:spacing w:after="0" w:line="240" w:lineRule="auto"/>
              <w:ind w:left="-12" w:right="-15" w:firstLine="12"/>
              <w:rPr>
                <w:rFonts w:ascii="Times New Roman" w:eastAsia="Times New Roman" w:hAnsi="Times New Roman" w:cs="Times New Roman"/>
                <w:lang w:eastAsia="ru-RU"/>
              </w:rPr>
            </w:pPr>
            <w:r w:rsidRPr="00C17F02">
              <w:rPr>
                <w:rFonts w:ascii="Times New Roman" w:eastAsia="Times New Roman" w:hAnsi="Times New Roman" w:cs="Times New Roman"/>
                <w:lang w:eastAsia="ru-RU"/>
              </w:rPr>
              <w:t>Доля автомобильных дорог местного значения, соответствующих нормативным требованиям</w:t>
            </w:r>
          </w:p>
        </w:tc>
        <w:tc>
          <w:tcPr>
            <w:tcW w:w="459" w:type="pct"/>
            <w:tcBorders>
              <w:top w:val="single" w:sz="4" w:space="0" w:color="auto"/>
              <w:left w:val="single" w:sz="4" w:space="0" w:color="auto"/>
              <w:bottom w:val="single" w:sz="4" w:space="0" w:color="auto"/>
              <w:right w:val="single" w:sz="4" w:space="0" w:color="auto"/>
            </w:tcBorders>
          </w:tcPr>
          <w:p w14:paraId="6EE0DD35" w14:textId="77777777" w:rsidR="0032173E" w:rsidRPr="00C17F02" w:rsidRDefault="0032173E" w:rsidP="00044DF0">
            <w:pPr>
              <w:spacing w:after="0" w:line="240" w:lineRule="auto"/>
              <w:ind w:right="-15"/>
              <w:jc w:val="center"/>
              <w:rPr>
                <w:rFonts w:ascii="Times New Roman" w:eastAsia="Times New Roman" w:hAnsi="Times New Roman" w:cs="Times New Roman"/>
              </w:rPr>
            </w:pPr>
            <w:r w:rsidRPr="00C17F02">
              <w:rPr>
                <w:rFonts w:ascii="Times New Roman" w:eastAsia="Times New Roman" w:hAnsi="Times New Roman" w:cs="Times New Roman"/>
              </w:rPr>
              <w:t>Региональный проект «Региональная и местная до-</w:t>
            </w:r>
            <w:proofErr w:type="spellStart"/>
            <w:r w:rsidRPr="00C17F02">
              <w:rPr>
                <w:rFonts w:ascii="Times New Roman" w:eastAsia="Times New Roman" w:hAnsi="Times New Roman" w:cs="Times New Roman"/>
              </w:rPr>
              <w:t>рожная</w:t>
            </w:r>
            <w:proofErr w:type="spellEnd"/>
            <w:r w:rsidRPr="00C17F02">
              <w:rPr>
                <w:rFonts w:ascii="Times New Roman" w:eastAsia="Times New Roman" w:hAnsi="Times New Roman" w:cs="Times New Roman"/>
              </w:rPr>
              <w:t xml:space="preserve"> сеть»</w:t>
            </w:r>
          </w:p>
        </w:tc>
        <w:tc>
          <w:tcPr>
            <w:tcW w:w="325" w:type="pct"/>
            <w:tcBorders>
              <w:top w:val="single" w:sz="4" w:space="0" w:color="auto"/>
              <w:left w:val="single" w:sz="4" w:space="0" w:color="auto"/>
              <w:bottom w:val="single" w:sz="4" w:space="0" w:color="auto"/>
              <w:right w:val="single" w:sz="4" w:space="0" w:color="auto"/>
            </w:tcBorders>
          </w:tcPr>
          <w:p w14:paraId="439320AE" w14:textId="77777777" w:rsidR="0032173E" w:rsidRPr="00C17F02" w:rsidRDefault="0032173E" w:rsidP="00044DF0">
            <w:pPr>
              <w:spacing w:after="0" w:line="240" w:lineRule="auto"/>
              <w:ind w:left="-12" w:right="-15" w:firstLine="12"/>
              <w:jc w:val="center"/>
              <w:rPr>
                <w:rFonts w:ascii="Times New Roman" w:eastAsia="Calibri" w:hAnsi="Times New Roman" w:cs="Times New Roman"/>
              </w:rPr>
            </w:pPr>
            <w:r w:rsidRPr="00C17F02">
              <w:rPr>
                <w:rFonts w:ascii="Times New Roman" w:eastAsia="Calibri" w:hAnsi="Times New Roman" w:cs="Times New Roman"/>
              </w:rPr>
              <w:t>Процент</w:t>
            </w:r>
          </w:p>
        </w:tc>
        <w:tc>
          <w:tcPr>
            <w:tcW w:w="502" w:type="pct"/>
            <w:tcBorders>
              <w:top w:val="single" w:sz="4" w:space="0" w:color="auto"/>
              <w:left w:val="single" w:sz="4" w:space="0" w:color="auto"/>
              <w:bottom w:val="single" w:sz="4" w:space="0" w:color="auto"/>
              <w:right w:val="single" w:sz="4" w:space="0" w:color="auto"/>
            </w:tcBorders>
          </w:tcPr>
          <w:p w14:paraId="7E5998BC"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4E456938"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6" w:type="pct"/>
            <w:gridSpan w:val="2"/>
            <w:tcBorders>
              <w:top w:val="single" w:sz="4" w:space="0" w:color="auto"/>
              <w:left w:val="single" w:sz="4" w:space="0" w:color="auto"/>
              <w:bottom w:val="single" w:sz="4" w:space="0" w:color="auto"/>
              <w:right w:val="single" w:sz="4" w:space="0" w:color="auto"/>
            </w:tcBorders>
          </w:tcPr>
          <w:p w14:paraId="57E26C2C"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10" w:type="pct"/>
            <w:gridSpan w:val="2"/>
            <w:tcBorders>
              <w:top w:val="single" w:sz="4" w:space="0" w:color="auto"/>
              <w:left w:val="single" w:sz="4" w:space="0" w:color="auto"/>
              <w:bottom w:val="single" w:sz="4" w:space="0" w:color="auto"/>
              <w:right w:val="single" w:sz="4" w:space="0" w:color="auto"/>
            </w:tcBorders>
          </w:tcPr>
          <w:p w14:paraId="245CC43B"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7" w:type="pct"/>
            <w:gridSpan w:val="2"/>
            <w:tcBorders>
              <w:top w:val="single" w:sz="4" w:space="0" w:color="auto"/>
              <w:left w:val="single" w:sz="4" w:space="0" w:color="auto"/>
              <w:bottom w:val="single" w:sz="4" w:space="0" w:color="auto"/>
              <w:right w:val="single" w:sz="4" w:space="0" w:color="auto"/>
            </w:tcBorders>
          </w:tcPr>
          <w:p w14:paraId="15E0C2A9"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6" w:type="pct"/>
            <w:gridSpan w:val="2"/>
            <w:tcBorders>
              <w:top w:val="single" w:sz="4" w:space="0" w:color="auto"/>
              <w:left w:val="single" w:sz="4" w:space="0" w:color="auto"/>
              <w:bottom w:val="single" w:sz="4" w:space="0" w:color="auto"/>
              <w:right w:val="single" w:sz="4" w:space="0" w:color="auto"/>
            </w:tcBorders>
          </w:tcPr>
          <w:p w14:paraId="6A987BD9" w14:textId="77777777" w:rsidR="0032173E" w:rsidRPr="00C17F02" w:rsidRDefault="0032173E" w:rsidP="00044DF0">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509" w:type="pct"/>
            <w:gridSpan w:val="2"/>
            <w:tcBorders>
              <w:top w:val="single" w:sz="4" w:space="0" w:color="auto"/>
              <w:left w:val="single" w:sz="4" w:space="0" w:color="auto"/>
              <w:bottom w:val="single" w:sz="4" w:space="0" w:color="auto"/>
              <w:right w:val="single" w:sz="4" w:space="0" w:color="auto"/>
            </w:tcBorders>
          </w:tcPr>
          <w:p w14:paraId="76D42558" w14:textId="77777777" w:rsidR="0032173E" w:rsidRPr="00C17F02" w:rsidRDefault="0032173E" w:rsidP="00044DF0">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2.02.01, 2.02.02, 2.04.01, 2.04.02, 2.04.03, 2.04.04, 2.04.05, 2.04.06</w:t>
            </w:r>
          </w:p>
        </w:tc>
      </w:tr>
    </w:tbl>
    <w:p w14:paraId="7D5DE850" w14:textId="77777777" w:rsidR="0032173E"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
    <w:p w14:paraId="097D694D" w14:textId="78D77985"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В число показателей муниципальных программ включаются:</w:t>
      </w:r>
    </w:p>
    <w:p w14:paraId="2B3D6EF7" w14:textId="77777777"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реализуется в рамках обеспечивающей подпрограммы;</w:t>
      </w:r>
    </w:p>
    <w:p w14:paraId="6ED6B1D9" w14:textId="77777777"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приоритетов социально-экономического развития, определяемые в документах стратегического планирования;</w:t>
      </w:r>
    </w:p>
    <w:p w14:paraId="3D71D3E8" w14:textId="77777777"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для оценки эффективности деятельности высших должностных лиц (руководителей высших исполнительных органов) и деятельности органов исполнительной власти муниципальных образований Московской области;</w:t>
      </w:r>
    </w:p>
    <w:p w14:paraId="52DB51B5" w14:textId="77777777"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содержащиеся в соглашениях с федеральными органами исполнительной власти, касающиеся предоставления бюджету муниципального образования Московской области субсидий из федерального бюджета;</w:t>
      </w:r>
    </w:p>
    <w:p w14:paraId="42DA7235" w14:textId="77777777" w:rsidR="0032173E" w:rsidRPr="00E25EDF" w:rsidRDefault="0032173E" w:rsidP="0032173E">
      <w:pPr>
        <w:suppressAutoHyphens/>
        <w:spacing w:after="0" w:line="240" w:lineRule="auto"/>
        <w:ind w:right="284"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по итогам обращений Губернатора Московской области.</w:t>
      </w:r>
    </w:p>
    <w:p w14:paraId="515C32D8" w14:textId="77777777" w:rsidR="0032173E" w:rsidRPr="00E25EDF" w:rsidRDefault="0032173E" w:rsidP="0032173E">
      <w:pPr>
        <w:widowControl w:val="0"/>
        <w:autoSpaceDE w:val="0"/>
        <w:autoSpaceDN w:val="0"/>
        <w:spacing w:after="0"/>
        <w:ind w:firstLine="709"/>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4) Значения показателей муниципальных программ должны рассчитываться:</w:t>
      </w:r>
    </w:p>
    <w:p w14:paraId="59176F45" w14:textId="77777777" w:rsidR="0032173E" w:rsidRPr="00E25EDF" w:rsidRDefault="0032173E" w:rsidP="0032173E">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на основе данных государственного (федерального) статистического наблюдения;</w:t>
      </w:r>
    </w:p>
    <w:p w14:paraId="73148BFF" w14:textId="77777777" w:rsidR="0032173E" w:rsidRPr="00E25EDF" w:rsidRDefault="0032173E" w:rsidP="0032173E">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 xml:space="preserve">по методикам, утвержденным федеральными органами исполнительной власти; </w:t>
      </w:r>
    </w:p>
    <w:p w14:paraId="764B9EFC" w14:textId="77777777" w:rsidR="0032173E" w:rsidRPr="00E25EDF" w:rsidRDefault="0032173E" w:rsidP="0032173E">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 методикам, утвержденным центральными исполнительными органами государственной власти Московской области, государственными органами Московской области.</w:t>
      </w:r>
    </w:p>
    <w:p w14:paraId="4E1F125F" w14:textId="77777777"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Методики расчета значений показателей утверждаются распоряжением государственного заказчика государственной программы.</w:t>
      </w:r>
    </w:p>
    <w:p w14:paraId="1910A4D9" w14:textId="0781EB7C"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 xml:space="preserve">Корректировка наименований показателей муниципальной программы, которая повлияет на смысловое значение, </w:t>
      </w:r>
      <w:r>
        <w:rPr>
          <w:rFonts w:ascii="Times New Roman" w:eastAsia="Times New Roman" w:hAnsi="Times New Roman" w:cs="Times New Roman"/>
          <w:sz w:val="28"/>
          <w:szCs w:val="24"/>
          <w:lang w:eastAsia="ru-RU"/>
        </w:rPr>
        <w:br/>
      </w:r>
      <w:r w:rsidRPr="00E25EDF">
        <w:rPr>
          <w:rFonts w:ascii="Times New Roman" w:eastAsia="Times New Roman" w:hAnsi="Times New Roman" w:cs="Times New Roman"/>
          <w:sz w:val="28"/>
          <w:szCs w:val="24"/>
          <w:lang w:eastAsia="ru-RU"/>
        </w:rPr>
        <w:t>не допускается в ходе реализации программы, за исключением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федеральными органами исполнительной власти, государственных программах.</w:t>
      </w:r>
    </w:p>
    <w:p w14:paraId="2E90E69C" w14:textId="3F9D269E" w:rsidR="0032173E" w:rsidRPr="00E25EDF" w:rsidRDefault="0032173E" w:rsidP="0032173E">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 xml:space="preserve">Для подпрограммы, содержащей исключительно основные мероприятия, направленные на обеспечение деятельности исполнительных органов муниципальных образований Московской области, в том числе подведомственных </w:t>
      </w:r>
      <w:r>
        <w:rPr>
          <w:rFonts w:ascii="Times New Roman" w:eastAsia="Times New Roman" w:hAnsi="Times New Roman" w:cs="Times New Roman"/>
          <w:sz w:val="28"/>
          <w:szCs w:val="24"/>
          <w:lang w:eastAsia="ru-RU"/>
        </w:rPr>
        <w:br/>
      </w:r>
      <w:r w:rsidRPr="00E25EDF">
        <w:rPr>
          <w:rFonts w:ascii="Times New Roman" w:eastAsia="Times New Roman" w:hAnsi="Times New Roman" w:cs="Times New Roman"/>
          <w:sz w:val="28"/>
          <w:szCs w:val="24"/>
          <w:lang w:eastAsia="ru-RU"/>
        </w:rPr>
        <w:t xml:space="preserve">им муниципальных казенных учреждений Московской области, мероприятий, реализуемых непрерывно или на периодической основе (далее </w:t>
      </w:r>
      <w:r w:rsidRPr="00E25EDF">
        <w:rPr>
          <w:rFonts w:ascii="Times New Roman" w:eastAsia="Times New Roman" w:hAnsi="Times New Roman" w:cs="Times New Roman"/>
          <w:color w:val="000000"/>
          <w:sz w:val="28"/>
          <w:szCs w:val="24"/>
          <w:shd w:val="clear" w:color="auto" w:fill="FFFFFF"/>
          <w:lang w:eastAsia="ru-RU"/>
        </w:rPr>
        <w:t>–</w:t>
      </w:r>
      <w:r w:rsidRPr="00E25EDF">
        <w:rPr>
          <w:rFonts w:ascii="Times New Roman" w:eastAsia="Times New Roman" w:hAnsi="Times New Roman" w:cs="Times New Roman"/>
          <w:sz w:val="28"/>
          <w:szCs w:val="24"/>
          <w:lang w:eastAsia="ru-RU"/>
        </w:rPr>
        <w:t xml:space="preserve"> Обеспечивающая подпрограмма), показатели муниципальной программы не предусматриваются, если иное </w:t>
      </w:r>
      <w:r>
        <w:rPr>
          <w:rFonts w:ascii="Times New Roman" w:eastAsia="Times New Roman" w:hAnsi="Times New Roman" w:cs="Times New Roman"/>
          <w:sz w:val="28"/>
          <w:szCs w:val="24"/>
          <w:lang w:eastAsia="ru-RU"/>
        </w:rPr>
        <w:br/>
      </w:r>
      <w:r w:rsidRPr="00E25EDF">
        <w:rPr>
          <w:rFonts w:ascii="Times New Roman" w:eastAsia="Times New Roman" w:hAnsi="Times New Roman" w:cs="Times New Roman"/>
          <w:sz w:val="28"/>
          <w:szCs w:val="24"/>
          <w:lang w:eastAsia="ru-RU"/>
        </w:rPr>
        <w:t>не установлено нормативными правовыми актами Российской Федерации.</w:t>
      </w:r>
    </w:p>
    <w:p w14:paraId="07EBB6FB" w14:textId="77777777" w:rsidR="0032173E" w:rsidRPr="00E25EDF" w:rsidRDefault="0032173E" w:rsidP="0032173E">
      <w:pPr>
        <w:widowControl w:val="0"/>
        <w:autoSpaceDE w:val="0"/>
        <w:autoSpaceDN w:val="0"/>
        <w:spacing w:after="0" w:line="240" w:lineRule="auto"/>
        <w:ind w:firstLine="53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5) В соответствии с п. 8 постановления Правительства Московской области от 19.08.2022 № 881/27 «Об утверждении Порядка разработки и реализации государственных программ Московской области» методики расчета значений показателей на период реализации государственной (муниципальной) программы утверждаются распоряжением государственного заказчика подпрограммы либо по его решению ответственным за выполнение мероприятия</w:t>
      </w:r>
      <w:r>
        <w:rPr>
          <w:rFonts w:ascii="Times New Roman" w:eastAsia="Times New Roman" w:hAnsi="Times New Roman" w:cs="Times New Roman"/>
          <w:sz w:val="28"/>
          <w:szCs w:val="24"/>
          <w:lang w:eastAsia="ru-RU"/>
        </w:rPr>
        <w:t>.</w:t>
      </w:r>
    </w:p>
    <w:p w14:paraId="11B858C6" w14:textId="16A62ECA" w:rsidR="00255FBB" w:rsidRDefault="00255FBB" w:rsidP="00255FBB">
      <w:pPr>
        <w:tabs>
          <w:tab w:val="left" w:pos="8880"/>
        </w:tabs>
        <w:spacing w:after="0" w:line="240" w:lineRule="auto"/>
        <w:rPr>
          <w:rFonts w:ascii="Times New Roman" w:hAnsi="Times New Roman" w:cs="Times New Roman"/>
          <w:color w:val="000000" w:themeColor="text1"/>
          <w:sz w:val="28"/>
          <w:szCs w:val="28"/>
        </w:rPr>
      </w:pPr>
    </w:p>
    <w:p w14:paraId="005DBA40" w14:textId="26BEEBF0"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056E22FF" w14:textId="6D41331A"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79525B90" w14:textId="678F8B89"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08E8FA16" w14:textId="6CCEE65F"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5868B62F" w14:textId="442203AA"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67F35B62" w14:textId="7E05BB81"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3CF73C33" w14:textId="73CD3F93"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240CDC72" w14:textId="1C71C693"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53DBC1FA" w14:textId="30AD8616"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0BFDD3E9" w14:textId="23B743EC"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48B58A01" w14:textId="777C16F6"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6E89C9F5" w14:textId="3715C01A"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58778846" w14:textId="7CB3D5AB"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1A190513" w14:textId="4CE4586F"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6F216C71" w14:textId="704A2E3F" w:rsidR="0032173E" w:rsidRDefault="0032173E" w:rsidP="00255FBB">
      <w:pPr>
        <w:tabs>
          <w:tab w:val="left" w:pos="8880"/>
        </w:tabs>
        <w:spacing w:after="0" w:line="240" w:lineRule="auto"/>
        <w:rPr>
          <w:rFonts w:ascii="Times New Roman" w:hAnsi="Times New Roman" w:cs="Times New Roman"/>
          <w:color w:val="000000" w:themeColor="text1"/>
          <w:sz w:val="28"/>
          <w:szCs w:val="28"/>
        </w:rPr>
      </w:pPr>
    </w:p>
    <w:p w14:paraId="68DD292F" w14:textId="77777777" w:rsidR="0032173E" w:rsidRPr="00B20126" w:rsidRDefault="0032173E" w:rsidP="00255FBB">
      <w:pPr>
        <w:tabs>
          <w:tab w:val="left" w:pos="8880"/>
        </w:tabs>
        <w:spacing w:after="0" w:line="240" w:lineRule="auto"/>
        <w:rPr>
          <w:rFonts w:ascii="Times New Roman" w:hAnsi="Times New Roman" w:cs="Times New Roman"/>
          <w:color w:val="000000" w:themeColor="text1"/>
          <w:sz w:val="28"/>
          <w:szCs w:val="28"/>
        </w:rPr>
      </w:pPr>
    </w:p>
    <w:p w14:paraId="436AF8D1" w14:textId="77777777" w:rsidR="00255FBB" w:rsidRPr="00B20126" w:rsidRDefault="00255FBB" w:rsidP="00255FBB">
      <w:pPr>
        <w:pStyle w:val="ConsPlusNormal"/>
        <w:ind w:firstLine="0"/>
        <w:rPr>
          <w:rFonts w:ascii="Times New Roman" w:hAnsi="Times New Roman" w:cs="Times New Roman"/>
          <w:b/>
          <w:color w:val="000000" w:themeColor="text1"/>
          <w:sz w:val="28"/>
          <w:szCs w:val="24"/>
        </w:rPr>
      </w:pPr>
    </w:p>
    <w:p w14:paraId="79D83454" w14:textId="77777777" w:rsidR="00255FBB" w:rsidRPr="00B20126" w:rsidRDefault="00255FBB" w:rsidP="00255FBB">
      <w:pPr>
        <w:pStyle w:val="ConsPlusNormal"/>
        <w:jc w:val="center"/>
        <w:rPr>
          <w:rFonts w:ascii="Times New Roman" w:hAnsi="Times New Roman" w:cs="Times New Roman"/>
          <w:b/>
          <w:color w:val="000000" w:themeColor="text1"/>
          <w:sz w:val="28"/>
          <w:szCs w:val="24"/>
        </w:rPr>
      </w:pPr>
      <w:bookmarkStart w:id="1" w:name="_Hlk128733611"/>
      <w:r w:rsidRPr="00B20126">
        <w:rPr>
          <w:rFonts w:ascii="Times New Roman" w:hAnsi="Times New Roman" w:cs="Times New Roman"/>
          <w:b/>
          <w:color w:val="000000" w:themeColor="text1"/>
          <w:sz w:val="28"/>
          <w:szCs w:val="24"/>
        </w:rPr>
        <w:t>6) Перечень мероприятий муниципальной программы «Развитие и функционирование дорожно-транспортного комплекса»</w:t>
      </w:r>
    </w:p>
    <w:tbl>
      <w:tblPr>
        <w:tblW w:w="5240" w:type="pct"/>
        <w:tblInd w:w="-719" w:type="dxa"/>
        <w:tblLook w:val="04A0" w:firstRow="1" w:lastRow="0" w:firstColumn="1" w:lastColumn="0" w:noHBand="0" w:noVBand="1"/>
      </w:tblPr>
      <w:tblGrid>
        <w:gridCol w:w="766"/>
        <w:gridCol w:w="2208"/>
        <w:gridCol w:w="1324"/>
        <w:gridCol w:w="1641"/>
        <w:gridCol w:w="1301"/>
        <w:gridCol w:w="845"/>
        <w:gridCol w:w="500"/>
        <w:gridCol w:w="516"/>
        <w:gridCol w:w="516"/>
        <w:gridCol w:w="616"/>
        <w:gridCol w:w="1017"/>
        <w:gridCol w:w="1017"/>
        <w:gridCol w:w="966"/>
        <w:gridCol w:w="966"/>
        <w:gridCol w:w="1644"/>
      </w:tblGrid>
      <w:tr w:rsidR="00255FBB" w:rsidRPr="0032173E" w14:paraId="0479736A" w14:textId="77777777" w:rsidTr="00255FBB">
        <w:trPr>
          <w:trHeight w:val="1725"/>
        </w:trPr>
        <w:tc>
          <w:tcPr>
            <w:tcW w:w="2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1"/>
          <w:p w14:paraId="765C628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п/п</w:t>
            </w:r>
          </w:p>
        </w:tc>
        <w:tc>
          <w:tcPr>
            <w:tcW w:w="6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3C404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Мероприятие подпрограммы </w:t>
            </w:r>
            <w:r w:rsidRPr="0032173E">
              <w:rPr>
                <w:rFonts w:ascii="Times New Roman" w:eastAsia="Times New Roman" w:hAnsi="Times New Roman" w:cs="Times New Roman"/>
                <w:color w:val="000000" w:themeColor="text1"/>
                <w:sz w:val="20"/>
                <w:szCs w:val="20"/>
                <w:vertAlign w:val="superscript"/>
                <w:lang w:eastAsia="ru-RU"/>
              </w:rPr>
              <w:t>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7B24B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Сроки исполнения мероприятия</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3D0F9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Источники финансирования </w:t>
            </w:r>
            <w:r w:rsidRPr="0032173E">
              <w:rPr>
                <w:rFonts w:ascii="Times New Roman" w:eastAsia="Times New Roman" w:hAnsi="Times New Roman" w:cs="Times New Roman"/>
                <w:color w:val="000000" w:themeColor="text1"/>
                <w:sz w:val="20"/>
                <w:szCs w:val="20"/>
                <w:vertAlign w:val="superscript"/>
                <w:lang w:eastAsia="ru-RU"/>
              </w:rPr>
              <w:t>2</w:t>
            </w:r>
          </w:p>
        </w:tc>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8B349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 тыс. руб.</w:t>
            </w:r>
          </w:p>
        </w:tc>
        <w:tc>
          <w:tcPr>
            <w:tcW w:w="2196" w:type="pct"/>
            <w:gridSpan w:val="9"/>
            <w:tcBorders>
              <w:top w:val="single" w:sz="8" w:space="0" w:color="auto"/>
              <w:left w:val="nil"/>
              <w:bottom w:val="single" w:sz="8" w:space="0" w:color="auto"/>
              <w:right w:val="single" w:sz="8" w:space="0" w:color="000000"/>
            </w:tcBorders>
            <w:shd w:val="clear" w:color="auto" w:fill="auto"/>
            <w:vAlign w:val="center"/>
            <w:hideMark/>
          </w:tcPr>
          <w:p w14:paraId="266E96C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Объем финансирования по годам (тыс. руб.)</w:t>
            </w:r>
          </w:p>
        </w:tc>
        <w:tc>
          <w:tcPr>
            <w:tcW w:w="5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9B00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Ответственный за выполнение мероприятия подпрограммы</w:t>
            </w:r>
          </w:p>
        </w:tc>
      </w:tr>
      <w:tr w:rsidR="00255FBB" w:rsidRPr="0032173E" w14:paraId="7F8B3DC9" w14:textId="77777777" w:rsidTr="00255FBB">
        <w:trPr>
          <w:trHeight w:val="315"/>
        </w:trPr>
        <w:tc>
          <w:tcPr>
            <w:tcW w:w="242" w:type="pct"/>
            <w:vMerge/>
            <w:tcBorders>
              <w:top w:val="single" w:sz="8" w:space="0" w:color="auto"/>
              <w:left w:val="single" w:sz="8" w:space="0" w:color="auto"/>
              <w:bottom w:val="single" w:sz="8" w:space="0" w:color="000000"/>
              <w:right w:val="single" w:sz="8" w:space="0" w:color="auto"/>
            </w:tcBorders>
            <w:vAlign w:val="center"/>
            <w:hideMark/>
          </w:tcPr>
          <w:p w14:paraId="424D681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single" w:sz="8" w:space="0" w:color="auto"/>
              <w:left w:val="single" w:sz="8" w:space="0" w:color="auto"/>
              <w:bottom w:val="single" w:sz="8" w:space="0" w:color="000000"/>
              <w:right w:val="single" w:sz="8" w:space="0" w:color="auto"/>
            </w:tcBorders>
            <w:vAlign w:val="center"/>
            <w:hideMark/>
          </w:tcPr>
          <w:p w14:paraId="2E9E6E1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single" w:sz="8" w:space="0" w:color="auto"/>
              <w:left w:val="single" w:sz="8" w:space="0" w:color="auto"/>
              <w:bottom w:val="single" w:sz="8" w:space="0" w:color="000000"/>
              <w:right w:val="single" w:sz="8" w:space="0" w:color="auto"/>
            </w:tcBorders>
            <w:vAlign w:val="center"/>
            <w:hideMark/>
          </w:tcPr>
          <w:p w14:paraId="0EF1D2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14:paraId="6E274A8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74631F0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9AAC88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 год</w:t>
            </w:r>
          </w:p>
        </w:tc>
        <w:tc>
          <w:tcPr>
            <w:tcW w:w="321" w:type="pct"/>
            <w:tcBorders>
              <w:top w:val="nil"/>
              <w:left w:val="nil"/>
              <w:bottom w:val="single" w:sz="8" w:space="0" w:color="auto"/>
              <w:right w:val="single" w:sz="8" w:space="0" w:color="auto"/>
            </w:tcBorders>
            <w:shd w:val="clear" w:color="auto" w:fill="auto"/>
            <w:vAlign w:val="center"/>
            <w:hideMark/>
          </w:tcPr>
          <w:p w14:paraId="47DBD3A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tcBorders>
              <w:top w:val="nil"/>
              <w:left w:val="nil"/>
              <w:bottom w:val="single" w:sz="8" w:space="0" w:color="auto"/>
              <w:right w:val="single" w:sz="8" w:space="0" w:color="auto"/>
            </w:tcBorders>
            <w:shd w:val="clear" w:color="auto" w:fill="auto"/>
            <w:vAlign w:val="center"/>
            <w:hideMark/>
          </w:tcPr>
          <w:p w14:paraId="5753D47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tcBorders>
              <w:top w:val="nil"/>
              <w:left w:val="nil"/>
              <w:bottom w:val="single" w:sz="8" w:space="0" w:color="auto"/>
              <w:right w:val="single" w:sz="8" w:space="0" w:color="auto"/>
            </w:tcBorders>
            <w:shd w:val="clear" w:color="auto" w:fill="auto"/>
            <w:vAlign w:val="center"/>
            <w:hideMark/>
          </w:tcPr>
          <w:p w14:paraId="460A731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tcBorders>
              <w:top w:val="nil"/>
              <w:left w:val="nil"/>
              <w:bottom w:val="single" w:sz="8" w:space="0" w:color="auto"/>
              <w:right w:val="single" w:sz="8" w:space="0" w:color="auto"/>
            </w:tcBorders>
            <w:shd w:val="clear" w:color="auto" w:fill="auto"/>
            <w:vAlign w:val="center"/>
            <w:hideMark/>
          </w:tcPr>
          <w:p w14:paraId="19EDB9A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tcBorders>
              <w:top w:val="single" w:sz="8" w:space="0" w:color="auto"/>
              <w:left w:val="single" w:sz="8" w:space="0" w:color="auto"/>
              <w:bottom w:val="single" w:sz="8" w:space="0" w:color="000000"/>
              <w:right w:val="single" w:sz="8" w:space="0" w:color="auto"/>
            </w:tcBorders>
            <w:vAlign w:val="center"/>
            <w:hideMark/>
          </w:tcPr>
          <w:p w14:paraId="4FF8316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326E6F5" w14:textId="77777777" w:rsidTr="00255FBB">
        <w:trPr>
          <w:trHeight w:val="315"/>
        </w:trPr>
        <w:tc>
          <w:tcPr>
            <w:tcW w:w="242" w:type="pct"/>
            <w:tcBorders>
              <w:top w:val="nil"/>
              <w:left w:val="single" w:sz="8" w:space="0" w:color="auto"/>
              <w:bottom w:val="single" w:sz="8" w:space="0" w:color="auto"/>
              <w:right w:val="single" w:sz="8" w:space="0" w:color="auto"/>
            </w:tcBorders>
            <w:shd w:val="clear" w:color="auto" w:fill="auto"/>
            <w:vAlign w:val="center"/>
            <w:hideMark/>
          </w:tcPr>
          <w:p w14:paraId="1BCE494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w:t>
            </w:r>
          </w:p>
        </w:tc>
        <w:tc>
          <w:tcPr>
            <w:tcW w:w="697" w:type="pct"/>
            <w:tcBorders>
              <w:top w:val="nil"/>
              <w:left w:val="nil"/>
              <w:bottom w:val="single" w:sz="8" w:space="0" w:color="auto"/>
              <w:right w:val="single" w:sz="8" w:space="0" w:color="auto"/>
            </w:tcBorders>
            <w:shd w:val="clear" w:color="auto" w:fill="auto"/>
            <w:vAlign w:val="center"/>
            <w:hideMark/>
          </w:tcPr>
          <w:p w14:paraId="53DDC2A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w:t>
            </w:r>
          </w:p>
        </w:tc>
        <w:tc>
          <w:tcPr>
            <w:tcW w:w="418" w:type="pct"/>
            <w:tcBorders>
              <w:top w:val="nil"/>
              <w:left w:val="nil"/>
              <w:bottom w:val="single" w:sz="8" w:space="0" w:color="auto"/>
              <w:right w:val="single" w:sz="8" w:space="0" w:color="auto"/>
            </w:tcBorders>
            <w:shd w:val="clear" w:color="auto" w:fill="auto"/>
            <w:vAlign w:val="center"/>
            <w:hideMark/>
          </w:tcPr>
          <w:p w14:paraId="7D8100F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3</w:t>
            </w:r>
          </w:p>
        </w:tc>
        <w:tc>
          <w:tcPr>
            <w:tcW w:w="518" w:type="pct"/>
            <w:tcBorders>
              <w:top w:val="nil"/>
              <w:left w:val="nil"/>
              <w:bottom w:val="single" w:sz="8" w:space="0" w:color="auto"/>
              <w:right w:val="single" w:sz="8" w:space="0" w:color="auto"/>
            </w:tcBorders>
            <w:shd w:val="clear" w:color="auto" w:fill="auto"/>
            <w:vAlign w:val="center"/>
            <w:hideMark/>
          </w:tcPr>
          <w:p w14:paraId="590EF97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w:t>
            </w:r>
          </w:p>
        </w:tc>
        <w:tc>
          <w:tcPr>
            <w:tcW w:w="411" w:type="pct"/>
            <w:tcBorders>
              <w:top w:val="nil"/>
              <w:left w:val="nil"/>
              <w:bottom w:val="single" w:sz="8" w:space="0" w:color="auto"/>
              <w:right w:val="single" w:sz="8" w:space="0" w:color="auto"/>
            </w:tcBorders>
            <w:shd w:val="clear" w:color="auto" w:fill="auto"/>
            <w:vAlign w:val="center"/>
            <w:hideMark/>
          </w:tcPr>
          <w:p w14:paraId="2E844BA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4580DB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6</w:t>
            </w:r>
          </w:p>
        </w:tc>
        <w:tc>
          <w:tcPr>
            <w:tcW w:w="321" w:type="pct"/>
            <w:tcBorders>
              <w:top w:val="nil"/>
              <w:left w:val="nil"/>
              <w:bottom w:val="single" w:sz="8" w:space="0" w:color="auto"/>
              <w:right w:val="single" w:sz="8" w:space="0" w:color="auto"/>
            </w:tcBorders>
            <w:shd w:val="clear" w:color="auto" w:fill="auto"/>
            <w:vAlign w:val="center"/>
            <w:hideMark/>
          </w:tcPr>
          <w:p w14:paraId="611294C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w:t>
            </w:r>
          </w:p>
        </w:tc>
        <w:tc>
          <w:tcPr>
            <w:tcW w:w="321" w:type="pct"/>
            <w:tcBorders>
              <w:top w:val="nil"/>
              <w:left w:val="nil"/>
              <w:bottom w:val="single" w:sz="8" w:space="0" w:color="auto"/>
              <w:right w:val="single" w:sz="8" w:space="0" w:color="auto"/>
            </w:tcBorders>
            <w:shd w:val="clear" w:color="auto" w:fill="auto"/>
            <w:vAlign w:val="center"/>
            <w:hideMark/>
          </w:tcPr>
          <w:p w14:paraId="20E2365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8</w:t>
            </w:r>
          </w:p>
        </w:tc>
        <w:tc>
          <w:tcPr>
            <w:tcW w:w="305" w:type="pct"/>
            <w:tcBorders>
              <w:top w:val="nil"/>
              <w:left w:val="nil"/>
              <w:bottom w:val="single" w:sz="8" w:space="0" w:color="auto"/>
              <w:right w:val="single" w:sz="8" w:space="0" w:color="auto"/>
            </w:tcBorders>
            <w:shd w:val="clear" w:color="auto" w:fill="auto"/>
            <w:vAlign w:val="center"/>
            <w:hideMark/>
          </w:tcPr>
          <w:p w14:paraId="214C5D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9</w:t>
            </w:r>
          </w:p>
        </w:tc>
        <w:tc>
          <w:tcPr>
            <w:tcW w:w="305" w:type="pct"/>
            <w:tcBorders>
              <w:top w:val="nil"/>
              <w:left w:val="nil"/>
              <w:bottom w:val="single" w:sz="8" w:space="0" w:color="auto"/>
              <w:right w:val="single" w:sz="8" w:space="0" w:color="auto"/>
            </w:tcBorders>
            <w:shd w:val="clear" w:color="auto" w:fill="auto"/>
            <w:vAlign w:val="center"/>
            <w:hideMark/>
          </w:tcPr>
          <w:p w14:paraId="09B4C7D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10</w:t>
            </w:r>
          </w:p>
        </w:tc>
        <w:tc>
          <w:tcPr>
            <w:tcW w:w="519" w:type="pct"/>
            <w:tcBorders>
              <w:top w:val="nil"/>
              <w:left w:val="nil"/>
              <w:bottom w:val="single" w:sz="8" w:space="0" w:color="auto"/>
              <w:right w:val="single" w:sz="8" w:space="0" w:color="auto"/>
            </w:tcBorders>
            <w:shd w:val="clear" w:color="auto" w:fill="auto"/>
            <w:vAlign w:val="center"/>
            <w:hideMark/>
          </w:tcPr>
          <w:p w14:paraId="77646FE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11</w:t>
            </w:r>
          </w:p>
        </w:tc>
      </w:tr>
      <w:tr w:rsidR="00255FBB" w:rsidRPr="0032173E" w14:paraId="0736E47C" w14:textId="77777777" w:rsidTr="00255FBB">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66773B9D" w14:textId="77777777" w:rsidR="00255FBB" w:rsidRPr="0032173E" w:rsidRDefault="00255FBB" w:rsidP="00255FBB">
            <w:pPr>
              <w:spacing w:after="0" w:line="240" w:lineRule="auto"/>
              <w:jc w:val="center"/>
              <w:rPr>
                <w:rFonts w:ascii="Times New Roman" w:eastAsia="Times New Roman" w:hAnsi="Times New Roman" w:cs="Times New Roman"/>
                <w:b/>
                <w:bCs/>
                <w:color w:val="000000" w:themeColor="text1"/>
                <w:sz w:val="20"/>
                <w:szCs w:val="20"/>
                <w:lang w:eastAsia="ru-RU"/>
              </w:rPr>
            </w:pPr>
            <w:r w:rsidRPr="0032173E">
              <w:rPr>
                <w:rFonts w:ascii="Times New Roman" w:eastAsia="Times New Roman" w:hAnsi="Times New Roman" w:cs="Times New Roman"/>
                <w:b/>
                <w:bCs/>
                <w:color w:val="000000" w:themeColor="text1"/>
                <w:sz w:val="20"/>
                <w:szCs w:val="20"/>
                <w:lang w:eastAsia="ru-RU"/>
              </w:rPr>
              <w:t>Подпрограмма 1 «Пассажирский транспорт общего пользования»</w:t>
            </w:r>
          </w:p>
        </w:tc>
      </w:tr>
      <w:tr w:rsidR="00255FBB" w:rsidRPr="0032173E" w14:paraId="318E7435"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FE8127B" w14:textId="77777777" w:rsidR="00255FBB" w:rsidRPr="0032173E" w:rsidRDefault="00255FBB" w:rsidP="00255FBB">
            <w:pPr>
              <w:spacing w:after="0" w:line="240" w:lineRule="auto"/>
              <w:jc w:val="right"/>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6519E3A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Основное мероприятие 02. Организация транспортного обслуживания населения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2D4072B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1C7E7F0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3BDCC6A7" w14:textId="1EEF4A8E"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8254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FBDBF9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1754</w:t>
            </w:r>
          </w:p>
        </w:tc>
        <w:tc>
          <w:tcPr>
            <w:tcW w:w="321" w:type="pct"/>
            <w:tcBorders>
              <w:top w:val="nil"/>
              <w:left w:val="nil"/>
              <w:bottom w:val="single" w:sz="8" w:space="0" w:color="auto"/>
              <w:right w:val="single" w:sz="8" w:space="0" w:color="auto"/>
            </w:tcBorders>
            <w:shd w:val="clear" w:color="auto" w:fill="auto"/>
            <w:vAlign w:val="center"/>
            <w:hideMark/>
          </w:tcPr>
          <w:p w14:paraId="4D6C1CA2" w14:textId="2A1D195B"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2000</w:t>
            </w:r>
          </w:p>
        </w:tc>
        <w:tc>
          <w:tcPr>
            <w:tcW w:w="321" w:type="pct"/>
            <w:tcBorders>
              <w:top w:val="nil"/>
              <w:left w:val="nil"/>
              <w:bottom w:val="single" w:sz="8" w:space="0" w:color="auto"/>
              <w:right w:val="single" w:sz="8" w:space="0" w:color="auto"/>
            </w:tcBorders>
            <w:shd w:val="clear" w:color="auto" w:fill="auto"/>
            <w:vAlign w:val="center"/>
            <w:hideMark/>
          </w:tcPr>
          <w:p w14:paraId="47935AB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7B0B7BC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0298CA6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3A9998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9C0EA87" w14:textId="77777777" w:rsidTr="00255FBB">
        <w:trPr>
          <w:trHeight w:val="355"/>
        </w:trPr>
        <w:tc>
          <w:tcPr>
            <w:tcW w:w="242" w:type="pct"/>
            <w:vMerge/>
            <w:tcBorders>
              <w:top w:val="nil"/>
              <w:left w:val="single" w:sz="8" w:space="0" w:color="auto"/>
              <w:bottom w:val="single" w:sz="8" w:space="0" w:color="000000"/>
              <w:right w:val="single" w:sz="8" w:space="0" w:color="auto"/>
            </w:tcBorders>
            <w:vAlign w:val="center"/>
            <w:hideMark/>
          </w:tcPr>
          <w:p w14:paraId="410CE76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7152AB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21463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34C623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745F825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F18E2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8BEFB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1C5EF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181C4B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A64515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591143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7572E98" w14:textId="77777777" w:rsidTr="00255FBB">
        <w:trPr>
          <w:trHeight w:val="144"/>
        </w:trPr>
        <w:tc>
          <w:tcPr>
            <w:tcW w:w="242" w:type="pct"/>
            <w:vMerge/>
            <w:tcBorders>
              <w:top w:val="nil"/>
              <w:left w:val="single" w:sz="8" w:space="0" w:color="auto"/>
              <w:bottom w:val="single" w:sz="8" w:space="0" w:color="000000"/>
              <w:right w:val="single" w:sz="8" w:space="0" w:color="auto"/>
            </w:tcBorders>
            <w:vAlign w:val="center"/>
            <w:hideMark/>
          </w:tcPr>
          <w:p w14:paraId="08F21C8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B3C441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20C641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069BD3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438D03E1" w14:textId="15AFFFC9"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8254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3DAB63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1754</w:t>
            </w:r>
          </w:p>
        </w:tc>
        <w:tc>
          <w:tcPr>
            <w:tcW w:w="321" w:type="pct"/>
            <w:tcBorders>
              <w:top w:val="nil"/>
              <w:left w:val="nil"/>
              <w:bottom w:val="single" w:sz="8" w:space="0" w:color="auto"/>
              <w:right w:val="single" w:sz="8" w:space="0" w:color="auto"/>
            </w:tcBorders>
            <w:shd w:val="clear" w:color="auto" w:fill="auto"/>
            <w:vAlign w:val="center"/>
            <w:hideMark/>
          </w:tcPr>
          <w:p w14:paraId="488D2FE6" w14:textId="25B7CC59"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2000</w:t>
            </w:r>
          </w:p>
        </w:tc>
        <w:tc>
          <w:tcPr>
            <w:tcW w:w="321" w:type="pct"/>
            <w:tcBorders>
              <w:top w:val="nil"/>
              <w:left w:val="nil"/>
              <w:bottom w:val="single" w:sz="8" w:space="0" w:color="auto"/>
              <w:right w:val="single" w:sz="8" w:space="0" w:color="auto"/>
            </w:tcBorders>
            <w:shd w:val="clear" w:color="auto" w:fill="auto"/>
            <w:vAlign w:val="center"/>
            <w:hideMark/>
          </w:tcPr>
          <w:p w14:paraId="6B73752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47632B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428498D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519" w:type="pct"/>
            <w:vMerge/>
            <w:tcBorders>
              <w:top w:val="nil"/>
              <w:left w:val="single" w:sz="8" w:space="0" w:color="auto"/>
              <w:bottom w:val="single" w:sz="8" w:space="0" w:color="000000"/>
              <w:right w:val="single" w:sz="8" w:space="0" w:color="auto"/>
            </w:tcBorders>
            <w:vAlign w:val="center"/>
            <w:hideMark/>
          </w:tcPr>
          <w:p w14:paraId="73E806B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F0E9DF5" w14:textId="77777777" w:rsidTr="00255FBB">
        <w:trPr>
          <w:trHeight w:val="88"/>
        </w:trPr>
        <w:tc>
          <w:tcPr>
            <w:tcW w:w="242" w:type="pct"/>
            <w:vMerge/>
            <w:tcBorders>
              <w:top w:val="nil"/>
              <w:left w:val="single" w:sz="8" w:space="0" w:color="auto"/>
              <w:bottom w:val="single" w:sz="8" w:space="0" w:color="000000"/>
              <w:right w:val="single" w:sz="8" w:space="0" w:color="auto"/>
            </w:tcBorders>
            <w:vAlign w:val="center"/>
            <w:hideMark/>
          </w:tcPr>
          <w:p w14:paraId="56A33E0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F8F975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2ACD3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B2E03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F3C6DB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C49472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23B05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D40565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83C5C8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EB6B7F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2BBF0B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63E9984" w14:textId="77777777" w:rsidTr="00255FBB">
        <w:trPr>
          <w:trHeight w:val="405"/>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7ECE950B" w14:textId="77777777" w:rsidR="00255FBB" w:rsidRPr="0032173E" w:rsidRDefault="00255FBB" w:rsidP="00255FBB">
            <w:pPr>
              <w:spacing w:after="0" w:line="240" w:lineRule="auto"/>
              <w:jc w:val="right"/>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1.1.</w:t>
            </w:r>
          </w:p>
        </w:tc>
        <w:tc>
          <w:tcPr>
            <w:tcW w:w="697" w:type="pct"/>
            <w:vMerge w:val="restart"/>
            <w:tcBorders>
              <w:top w:val="nil"/>
              <w:left w:val="nil"/>
              <w:right w:val="single" w:sz="8" w:space="0" w:color="auto"/>
            </w:tcBorders>
            <w:shd w:val="clear" w:color="auto" w:fill="auto"/>
            <w:vAlign w:val="center"/>
            <w:hideMark/>
          </w:tcPr>
          <w:p w14:paraId="5638CD6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Мероприятие 02.01. </w:t>
            </w:r>
          </w:p>
          <w:p w14:paraId="5C2D569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p w14:paraId="5260AF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Calibri" w:eastAsia="Times New Roman" w:hAnsi="Calibri" w:cs="Calibri"/>
                <w:color w:val="000000" w:themeColor="text1"/>
                <w:lang w:eastAsia="ru-RU"/>
              </w:rPr>
              <w:t>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23CCC3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5172E8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40493331" w14:textId="0C8B97F8"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8254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533DBED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1754</w:t>
            </w:r>
          </w:p>
        </w:tc>
        <w:tc>
          <w:tcPr>
            <w:tcW w:w="321" w:type="pct"/>
            <w:tcBorders>
              <w:top w:val="nil"/>
              <w:left w:val="nil"/>
              <w:bottom w:val="single" w:sz="8" w:space="0" w:color="auto"/>
              <w:right w:val="single" w:sz="8" w:space="0" w:color="auto"/>
            </w:tcBorders>
            <w:shd w:val="clear" w:color="auto" w:fill="auto"/>
            <w:vAlign w:val="center"/>
            <w:hideMark/>
          </w:tcPr>
          <w:p w14:paraId="02CFD285" w14:textId="299D88D8"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w:t>
            </w:r>
            <w:r w:rsidR="00255FBB" w:rsidRPr="0032173E">
              <w:rPr>
                <w:rFonts w:ascii="Times New Roman" w:eastAsia="Times New Roman" w:hAnsi="Times New Roman" w:cs="Times New Roman"/>
                <w:color w:val="000000" w:themeColor="text1"/>
                <w:sz w:val="20"/>
                <w:szCs w:val="20"/>
                <w:lang w:eastAsia="ru-RU"/>
              </w:rPr>
              <w:t>00</w:t>
            </w:r>
          </w:p>
        </w:tc>
        <w:tc>
          <w:tcPr>
            <w:tcW w:w="321" w:type="pct"/>
            <w:tcBorders>
              <w:top w:val="nil"/>
              <w:left w:val="nil"/>
              <w:bottom w:val="single" w:sz="8" w:space="0" w:color="auto"/>
              <w:right w:val="single" w:sz="8" w:space="0" w:color="auto"/>
            </w:tcBorders>
            <w:shd w:val="clear" w:color="auto" w:fill="auto"/>
            <w:vAlign w:val="center"/>
            <w:hideMark/>
          </w:tcPr>
          <w:p w14:paraId="79CBEE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1F8BF7A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57A7F33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12A7E5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9F7704D" w14:textId="77777777" w:rsidTr="00255FBB">
        <w:trPr>
          <w:trHeight w:val="3330"/>
        </w:trPr>
        <w:tc>
          <w:tcPr>
            <w:tcW w:w="242" w:type="pct"/>
            <w:vMerge/>
            <w:tcBorders>
              <w:top w:val="nil"/>
              <w:left w:val="single" w:sz="8" w:space="0" w:color="auto"/>
              <w:bottom w:val="single" w:sz="8" w:space="0" w:color="000000"/>
              <w:right w:val="single" w:sz="8" w:space="0" w:color="auto"/>
            </w:tcBorders>
            <w:vAlign w:val="center"/>
            <w:hideMark/>
          </w:tcPr>
          <w:p w14:paraId="1A942DB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41AB0B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9D464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41FFD0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1A3AEBC8" w14:textId="1E281F56"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8254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174234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1754</w:t>
            </w:r>
          </w:p>
        </w:tc>
        <w:tc>
          <w:tcPr>
            <w:tcW w:w="321" w:type="pct"/>
            <w:tcBorders>
              <w:top w:val="nil"/>
              <w:left w:val="nil"/>
              <w:bottom w:val="single" w:sz="8" w:space="0" w:color="auto"/>
              <w:right w:val="single" w:sz="8" w:space="0" w:color="auto"/>
            </w:tcBorders>
            <w:shd w:val="clear" w:color="auto" w:fill="auto"/>
            <w:vAlign w:val="center"/>
            <w:hideMark/>
          </w:tcPr>
          <w:p w14:paraId="3F797F61" w14:textId="0D5F4807" w:rsidR="00255FBB" w:rsidRPr="0032173E" w:rsidRDefault="00D53BAC"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w:t>
            </w:r>
            <w:r w:rsidR="00255FBB" w:rsidRPr="0032173E">
              <w:rPr>
                <w:rFonts w:ascii="Times New Roman" w:eastAsia="Times New Roman" w:hAnsi="Times New Roman" w:cs="Times New Roman"/>
                <w:color w:val="000000" w:themeColor="text1"/>
                <w:sz w:val="20"/>
                <w:szCs w:val="20"/>
                <w:lang w:eastAsia="ru-RU"/>
              </w:rPr>
              <w:t>00</w:t>
            </w:r>
          </w:p>
        </w:tc>
        <w:tc>
          <w:tcPr>
            <w:tcW w:w="321" w:type="pct"/>
            <w:tcBorders>
              <w:top w:val="nil"/>
              <w:left w:val="nil"/>
              <w:bottom w:val="single" w:sz="8" w:space="0" w:color="auto"/>
              <w:right w:val="single" w:sz="8" w:space="0" w:color="auto"/>
            </w:tcBorders>
            <w:shd w:val="clear" w:color="auto" w:fill="auto"/>
            <w:vAlign w:val="center"/>
            <w:hideMark/>
          </w:tcPr>
          <w:p w14:paraId="3318955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5126E48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305" w:type="pct"/>
            <w:tcBorders>
              <w:top w:val="nil"/>
              <w:left w:val="nil"/>
              <w:bottom w:val="single" w:sz="8" w:space="0" w:color="auto"/>
              <w:right w:val="single" w:sz="8" w:space="0" w:color="auto"/>
            </w:tcBorders>
            <w:shd w:val="clear" w:color="auto" w:fill="auto"/>
            <w:vAlign w:val="center"/>
            <w:hideMark/>
          </w:tcPr>
          <w:p w14:paraId="5C1AF84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1500</w:t>
            </w:r>
          </w:p>
        </w:tc>
        <w:tc>
          <w:tcPr>
            <w:tcW w:w="519" w:type="pct"/>
            <w:vMerge/>
            <w:tcBorders>
              <w:top w:val="nil"/>
              <w:left w:val="single" w:sz="8" w:space="0" w:color="auto"/>
              <w:bottom w:val="single" w:sz="8" w:space="0" w:color="000000"/>
              <w:right w:val="single" w:sz="8" w:space="0" w:color="auto"/>
            </w:tcBorders>
            <w:vAlign w:val="center"/>
            <w:hideMark/>
          </w:tcPr>
          <w:p w14:paraId="11B3635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732DE64"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149C16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43157FB5"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AD1255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349315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09B69D6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DC2324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E103CF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FFFA1C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CEE252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71475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6FB06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E24A34E" w14:textId="77777777" w:rsidTr="00255FBB">
        <w:trPr>
          <w:trHeight w:val="117"/>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58A64C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94977A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27FBB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5952812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4D327F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2558F20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6048E84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802E1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51A2128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51AE495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6408F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tcBorders>
              <w:top w:val="nil"/>
              <w:left w:val="nil"/>
              <w:bottom w:val="single" w:sz="8" w:space="0" w:color="auto"/>
              <w:right w:val="single" w:sz="8" w:space="0" w:color="auto"/>
            </w:tcBorders>
            <w:shd w:val="clear" w:color="auto" w:fill="auto"/>
            <w:vAlign w:val="center"/>
            <w:hideMark/>
          </w:tcPr>
          <w:p w14:paraId="15D02B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r>
      <w:tr w:rsidR="00255FBB" w:rsidRPr="0032173E" w14:paraId="182A28BF"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0E99DFA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026988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3B68B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2D107FC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6D03270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2CFCE55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7CF67A6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16C234F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3377555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041150A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275102E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69E8E3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66518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0F6BC4A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tcBorders>
              <w:top w:val="nil"/>
              <w:left w:val="nil"/>
              <w:bottom w:val="single" w:sz="8" w:space="0" w:color="auto"/>
              <w:right w:val="single" w:sz="8" w:space="0" w:color="auto"/>
            </w:tcBorders>
            <w:shd w:val="clear" w:color="auto" w:fill="auto"/>
            <w:vAlign w:val="center"/>
            <w:hideMark/>
          </w:tcPr>
          <w:p w14:paraId="3464C01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r>
      <w:tr w:rsidR="00255FBB" w:rsidRPr="0032173E" w14:paraId="614533D9" w14:textId="77777777" w:rsidTr="00255FBB">
        <w:trPr>
          <w:trHeight w:val="1249"/>
        </w:trPr>
        <w:tc>
          <w:tcPr>
            <w:tcW w:w="242" w:type="pct"/>
            <w:vMerge/>
            <w:tcBorders>
              <w:top w:val="nil"/>
              <w:left w:val="single" w:sz="8" w:space="0" w:color="auto"/>
              <w:bottom w:val="single" w:sz="8" w:space="0" w:color="000000"/>
              <w:right w:val="single" w:sz="8" w:space="0" w:color="auto"/>
            </w:tcBorders>
            <w:vAlign w:val="center"/>
            <w:hideMark/>
          </w:tcPr>
          <w:p w14:paraId="2469DA9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BF2A27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64FE5D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230E91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596B8AA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0DB2D40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207DD71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6B10A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20F59A6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0932100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609EB55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3A0872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006EB3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31F27D88" w14:textId="77777777" w:rsidR="00255FBB" w:rsidRPr="0032173E" w:rsidRDefault="00255FBB" w:rsidP="00255FBB">
            <w:pPr>
              <w:spacing w:after="0" w:line="240" w:lineRule="auto"/>
              <w:jc w:val="center"/>
              <w:rPr>
                <w:rFonts w:ascii="Times New Roman" w:eastAsia="Times New Roman" w:hAnsi="Times New Roman" w:cs="Times New Roman"/>
                <w:b/>
                <w:bCs/>
                <w:color w:val="000000" w:themeColor="text1"/>
                <w:sz w:val="20"/>
                <w:szCs w:val="20"/>
                <w:lang w:eastAsia="ru-RU"/>
              </w:rPr>
            </w:pPr>
            <w:r w:rsidRPr="0032173E">
              <w:rPr>
                <w:rFonts w:ascii="Times New Roman" w:eastAsia="Times New Roman" w:hAnsi="Times New Roman" w:cs="Times New Roman"/>
                <w:b/>
                <w:bCs/>
                <w:color w:val="000000" w:themeColor="text1"/>
                <w:sz w:val="20"/>
                <w:szCs w:val="20"/>
                <w:lang w:eastAsia="ru-RU"/>
              </w:rPr>
              <w:t>-</w:t>
            </w:r>
          </w:p>
        </w:tc>
        <w:tc>
          <w:tcPr>
            <w:tcW w:w="519" w:type="pct"/>
            <w:tcBorders>
              <w:top w:val="nil"/>
              <w:left w:val="nil"/>
              <w:bottom w:val="single" w:sz="8" w:space="0" w:color="auto"/>
              <w:right w:val="single" w:sz="8" w:space="0" w:color="auto"/>
            </w:tcBorders>
            <w:shd w:val="clear" w:color="auto" w:fill="auto"/>
            <w:vAlign w:val="center"/>
            <w:hideMark/>
          </w:tcPr>
          <w:p w14:paraId="3EC687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17832BC"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36E3019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1.2</w:t>
            </w:r>
          </w:p>
        </w:tc>
        <w:tc>
          <w:tcPr>
            <w:tcW w:w="697" w:type="pct"/>
            <w:vMerge w:val="restart"/>
            <w:tcBorders>
              <w:top w:val="nil"/>
              <w:left w:val="nil"/>
              <w:right w:val="single" w:sz="8" w:space="0" w:color="auto"/>
            </w:tcBorders>
            <w:shd w:val="clear" w:color="auto" w:fill="auto"/>
            <w:vAlign w:val="center"/>
            <w:hideMark/>
          </w:tcPr>
          <w:p w14:paraId="3DC1F8E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Мероприятие 02.02. </w:t>
            </w:r>
          </w:p>
          <w:p w14:paraId="5577262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городского электрического транспорта)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6FEF39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DD3D0C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11FC615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A2F2FA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F440CD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0AD283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DEB86F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FA671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1F63C4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DD4E475" w14:textId="77777777" w:rsidTr="00255FBB">
        <w:trPr>
          <w:trHeight w:val="3330"/>
        </w:trPr>
        <w:tc>
          <w:tcPr>
            <w:tcW w:w="242" w:type="pct"/>
            <w:vMerge/>
            <w:tcBorders>
              <w:top w:val="nil"/>
              <w:left w:val="single" w:sz="8" w:space="0" w:color="auto"/>
              <w:bottom w:val="single" w:sz="8" w:space="0" w:color="000000"/>
              <w:right w:val="single" w:sz="8" w:space="0" w:color="auto"/>
            </w:tcBorders>
            <w:vAlign w:val="center"/>
            <w:hideMark/>
          </w:tcPr>
          <w:p w14:paraId="0B3F242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105A951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E1600D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D2B63D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74A2153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915686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552131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8B3995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D0DC6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487721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B314F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1FF0EE2"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7B4D4B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5F60BAA7"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CE57CB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AEDA55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79EBB0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1CEA3B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F6B830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A8DFAA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3D4EBF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A6C8D9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31818C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B6E690A" w14:textId="77777777" w:rsidTr="00255FBB">
        <w:trPr>
          <w:trHeight w:val="651"/>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40EAD0D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B5B832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(наименование результата выполнения мероприятия, </w:t>
            </w:r>
            <w:proofErr w:type="spellStart"/>
            <w:r w:rsidRPr="0032173E">
              <w:rPr>
                <w:rFonts w:ascii="Times New Roman" w:eastAsia="Times New Roman" w:hAnsi="Times New Roman" w:cs="Times New Roman"/>
                <w:color w:val="000000" w:themeColor="text1"/>
                <w:sz w:val="20"/>
                <w:szCs w:val="20"/>
                <w:lang w:eastAsia="ru-RU"/>
              </w:rPr>
              <w:t>ед.измерения</w:t>
            </w:r>
            <w:proofErr w:type="spellEnd"/>
            <w:r w:rsidRPr="0032173E">
              <w:rPr>
                <w:rFonts w:ascii="Times New Roman" w:eastAsia="Times New Roman" w:hAnsi="Times New Roman" w:cs="Times New Roman"/>
                <w:color w:val="000000" w:themeColor="text1"/>
                <w:sz w:val="20"/>
                <w:szCs w:val="20"/>
                <w:lang w:eastAsia="ru-RU"/>
              </w:rPr>
              <w:t>)</w:t>
            </w:r>
            <w:r w:rsidRPr="0032173E">
              <w:rPr>
                <w:rFonts w:ascii="Times New Roman" w:eastAsia="Times New Roman" w:hAnsi="Times New Roman" w:cs="Times New Roman"/>
                <w:i/>
                <w:iCs/>
                <w:color w:val="000000" w:themeColor="text1"/>
                <w:sz w:val="20"/>
                <w:szCs w:val="20"/>
                <w:lang w:eastAsia="ru-RU"/>
              </w:rPr>
              <w:t>.</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0C44DD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15EAC13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6A0336D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185BCA7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14733AC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23A3C92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5D69A3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38A321E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655814E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F278D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374D851E"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45C0603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0376DE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97F130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4B0AAA0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732A6BC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3D7637F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7B4EDE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1BC6E61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38751AF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7F98CBD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23D22F2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5168093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1F3579B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618B1DF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3108BD2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BC8FA80" w14:textId="77777777" w:rsidTr="00255FBB">
        <w:trPr>
          <w:trHeight w:val="211"/>
        </w:trPr>
        <w:tc>
          <w:tcPr>
            <w:tcW w:w="242" w:type="pct"/>
            <w:vMerge/>
            <w:tcBorders>
              <w:top w:val="nil"/>
              <w:left w:val="single" w:sz="8" w:space="0" w:color="auto"/>
              <w:bottom w:val="single" w:sz="8" w:space="0" w:color="000000"/>
              <w:right w:val="single" w:sz="8" w:space="0" w:color="auto"/>
            </w:tcBorders>
            <w:vAlign w:val="center"/>
            <w:hideMark/>
          </w:tcPr>
          <w:p w14:paraId="33F8A4B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4D3F1F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1F7A49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47236B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2CA98F4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7FEA623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5DC7E15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581D2B3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720F97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5B36BDE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5E1FA56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7F1A190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73EA7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99FC1B6" w14:textId="77777777" w:rsidR="00255FBB" w:rsidRPr="0032173E" w:rsidRDefault="00255FBB" w:rsidP="00255FBB">
            <w:pPr>
              <w:spacing w:after="0" w:line="240" w:lineRule="auto"/>
              <w:jc w:val="center"/>
              <w:rPr>
                <w:rFonts w:ascii="Times New Roman" w:eastAsia="Times New Roman" w:hAnsi="Times New Roman" w:cs="Times New Roman"/>
                <w:b/>
                <w:bCs/>
                <w:color w:val="000000" w:themeColor="text1"/>
                <w:sz w:val="20"/>
                <w:szCs w:val="20"/>
                <w:lang w:eastAsia="ru-RU"/>
              </w:rPr>
            </w:pPr>
            <w:r w:rsidRPr="0032173E">
              <w:rPr>
                <w:rFonts w:ascii="Times New Roman" w:eastAsia="Times New Roman" w:hAnsi="Times New Roman" w:cs="Times New Roman"/>
                <w:b/>
                <w:bCs/>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70D739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F262FAB" w14:textId="77777777" w:rsidTr="00255FBB">
        <w:trPr>
          <w:trHeight w:val="11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383EAD3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1.3.</w:t>
            </w:r>
          </w:p>
        </w:tc>
        <w:tc>
          <w:tcPr>
            <w:tcW w:w="697" w:type="pct"/>
            <w:vMerge w:val="restart"/>
            <w:tcBorders>
              <w:top w:val="nil"/>
              <w:left w:val="nil"/>
              <w:right w:val="single" w:sz="8" w:space="0" w:color="auto"/>
            </w:tcBorders>
            <w:shd w:val="clear" w:color="auto" w:fill="auto"/>
            <w:vAlign w:val="center"/>
            <w:hideMark/>
          </w:tcPr>
          <w:p w14:paraId="57889B2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Мероприятие 02.03. </w:t>
            </w:r>
          </w:p>
          <w:p w14:paraId="2EB4340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23BDD3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5DA31C9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558CA5D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0FC42DC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741C4BD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7C961AD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590C30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3D96FFC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4DEF7B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8D113F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7F712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C80BAA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4184CFD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7C57107C"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16FF6E5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6037DFE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A96AAB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121097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4B75479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6D49380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2CF6AD1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E5B620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62CCD7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67808A5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9486A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A1FEA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566545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1BDC7B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8A2E5C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315A964"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3320608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hideMark/>
          </w:tcPr>
          <w:p w14:paraId="7C240211"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C703D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8E1793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0CF4777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19970DE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52FE422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7F3D5C3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70086A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0DDFF37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38AC45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D9BF1D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29A691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8BEDEA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0D70FFE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D5B2C1C"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11039D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5686F49F"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2634E9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6CB57C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41F3C52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3FDF9B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005D3CA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3ED24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B971A1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3ED16E7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3884D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F147A6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FA8D39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ACAA3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0AEB3BA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5B06C8B" w14:textId="77777777" w:rsidTr="00255FBB">
        <w:trPr>
          <w:trHeight w:val="545"/>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DB816D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A51533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CF2D4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3ACD2DB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6C5EF17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11630A8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1F968C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D8851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21AC6A5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6E78F57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316D5F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4BF65F3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60549601"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1C40F1F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28FE9B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60639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7CEF3F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79721F8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2A312F6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3BF356E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0159E4B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70A8F40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1CA7D5A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6DBBD30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599CE8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39143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6C8484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6C890A1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98B1655"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280B7E3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BF5629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FD307B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DDB529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31FD432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5C05FB2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6C809B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CD393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7BD503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35E5D41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D056A5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63CC6C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346F659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3098AE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6C6AD5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F5A84AE"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47E4A36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1.4</w:t>
            </w:r>
          </w:p>
        </w:tc>
        <w:tc>
          <w:tcPr>
            <w:tcW w:w="697" w:type="pct"/>
            <w:vMerge w:val="restart"/>
            <w:tcBorders>
              <w:top w:val="nil"/>
              <w:left w:val="nil"/>
              <w:right w:val="single" w:sz="8" w:space="0" w:color="auto"/>
            </w:tcBorders>
            <w:shd w:val="clear" w:color="auto" w:fill="auto"/>
            <w:vAlign w:val="center"/>
            <w:hideMark/>
          </w:tcPr>
          <w:p w14:paraId="295D8F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Мероприятие 02.04. </w:t>
            </w:r>
          </w:p>
          <w:p w14:paraId="054A3BE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0BE94AF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FECA5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048BFD0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09762C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15958D6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55F7C8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5B38BFB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2B1F178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2D5BC2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C9F190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E8FEF9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2E8649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186755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7EA064CA"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5EA0E2C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5D289E6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A525C9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4B5FD8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14CB9E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629ABCC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65483FF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FCA7F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3699C2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43C091D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DA8AF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B603C7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5FBE7E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BFCB13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82716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9F9BD8B"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6A479D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hideMark/>
          </w:tcPr>
          <w:p w14:paraId="58743A4F"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DEDCDD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6FF064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20A0A2C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4D9206C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761B19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8C02DD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FAB56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7B24BAC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B1DAC9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C742B4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FAC07C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5B3026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F6F40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3BA10CE" w14:textId="77777777" w:rsidTr="00255FBB">
        <w:trPr>
          <w:trHeight w:val="858"/>
        </w:trPr>
        <w:tc>
          <w:tcPr>
            <w:tcW w:w="242" w:type="pct"/>
            <w:vMerge/>
            <w:tcBorders>
              <w:top w:val="nil"/>
              <w:left w:val="single" w:sz="8" w:space="0" w:color="auto"/>
              <w:bottom w:val="single" w:sz="8" w:space="0" w:color="000000"/>
              <w:right w:val="single" w:sz="8" w:space="0" w:color="auto"/>
            </w:tcBorders>
            <w:vAlign w:val="center"/>
            <w:hideMark/>
          </w:tcPr>
          <w:p w14:paraId="0CE9508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6DC2BBAE"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2A6F95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3AB89DF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579167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002C02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3378C1F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3AB7183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D28261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284AC1E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6FCE06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E39BF7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871F45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6B89B5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032BD5E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9B9BDBD"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4237B6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042746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078D75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76EA979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20C6A4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FAAF70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5CD4620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5AC151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tcBorders>
              <w:top w:val="nil"/>
              <w:left w:val="nil"/>
              <w:bottom w:val="single" w:sz="8" w:space="0" w:color="auto"/>
              <w:right w:val="single" w:sz="8" w:space="0" w:color="auto"/>
            </w:tcBorders>
            <w:shd w:val="clear" w:color="auto" w:fill="auto"/>
            <w:vAlign w:val="center"/>
            <w:hideMark/>
          </w:tcPr>
          <w:p w14:paraId="4570D17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tcBorders>
              <w:top w:val="nil"/>
              <w:left w:val="nil"/>
              <w:bottom w:val="single" w:sz="8" w:space="0" w:color="auto"/>
              <w:right w:val="single" w:sz="8" w:space="0" w:color="auto"/>
            </w:tcBorders>
            <w:shd w:val="clear" w:color="auto" w:fill="auto"/>
            <w:vAlign w:val="center"/>
            <w:hideMark/>
          </w:tcPr>
          <w:p w14:paraId="14203F9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tcBorders>
              <w:top w:val="nil"/>
              <w:left w:val="nil"/>
              <w:bottom w:val="single" w:sz="8" w:space="0" w:color="auto"/>
              <w:right w:val="single" w:sz="8" w:space="0" w:color="auto"/>
            </w:tcBorders>
            <w:shd w:val="clear" w:color="auto" w:fill="auto"/>
            <w:vAlign w:val="center"/>
            <w:hideMark/>
          </w:tcPr>
          <w:p w14:paraId="34350FC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2ABF3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3D0938D"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75B0D23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B7CE6D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1B17B5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30D55DE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0480EB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60E0BD0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8C089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7D6EFE1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26170B2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5D12C92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tcBorders>
              <w:top w:val="nil"/>
              <w:left w:val="nil"/>
              <w:bottom w:val="single" w:sz="8" w:space="0" w:color="auto"/>
              <w:right w:val="single" w:sz="8" w:space="0" w:color="auto"/>
            </w:tcBorders>
            <w:shd w:val="clear" w:color="auto" w:fill="auto"/>
            <w:vAlign w:val="center"/>
            <w:hideMark/>
          </w:tcPr>
          <w:p w14:paraId="34BCBB8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21" w:type="pct"/>
            <w:tcBorders>
              <w:top w:val="nil"/>
              <w:left w:val="nil"/>
              <w:bottom w:val="single" w:sz="8" w:space="0" w:color="auto"/>
              <w:right w:val="single" w:sz="8" w:space="0" w:color="auto"/>
            </w:tcBorders>
            <w:shd w:val="clear" w:color="auto" w:fill="auto"/>
            <w:vAlign w:val="center"/>
            <w:hideMark/>
          </w:tcPr>
          <w:p w14:paraId="477337B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2A2DED4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3EF4AFA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9" w:type="pct"/>
            <w:vMerge/>
            <w:tcBorders>
              <w:top w:val="nil"/>
              <w:left w:val="single" w:sz="8" w:space="0" w:color="auto"/>
              <w:bottom w:val="single" w:sz="8" w:space="0" w:color="000000"/>
              <w:right w:val="single" w:sz="8" w:space="0" w:color="auto"/>
            </w:tcBorders>
            <w:vAlign w:val="center"/>
            <w:hideMark/>
          </w:tcPr>
          <w:p w14:paraId="4C03AB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D887D72" w14:textId="77777777" w:rsidTr="00255FBB">
        <w:trPr>
          <w:trHeight w:val="1273"/>
        </w:trPr>
        <w:tc>
          <w:tcPr>
            <w:tcW w:w="242" w:type="pct"/>
            <w:vMerge/>
            <w:tcBorders>
              <w:top w:val="nil"/>
              <w:left w:val="single" w:sz="8" w:space="0" w:color="auto"/>
              <w:bottom w:val="single" w:sz="8" w:space="0" w:color="000000"/>
              <w:right w:val="single" w:sz="8" w:space="0" w:color="auto"/>
            </w:tcBorders>
            <w:vAlign w:val="center"/>
            <w:hideMark/>
          </w:tcPr>
          <w:p w14:paraId="33B960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9B7743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DF1ABB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B5611A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2FF0230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2A7C00E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723C984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9ABCD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EE8B73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70C97F1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7D1E55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0FD5149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7C83A45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6143B1D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7D0B174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CE4B4C6"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8414E1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1.5</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2C5C98E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Основное мероприятие 05. Обеспечение безопасности населения на объектах транспортной инфраструктуры</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76193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756F214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435D189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6584D9F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34AB417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8FB061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125590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50D43B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8ED2A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D86E4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B027F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9D3E59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411C7C9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5C4CCF4" w14:textId="77777777" w:rsidTr="00255FBB">
        <w:trPr>
          <w:trHeight w:val="1290"/>
        </w:trPr>
        <w:tc>
          <w:tcPr>
            <w:tcW w:w="242" w:type="pct"/>
            <w:vMerge/>
            <w:tcBorders>
              <w:top w:val="nil"/>
              <w:left w:val="single" w:sz="8" w:space="0" w:color="auto"/>
              <w:bottom w:val="single" w:sz="8" w:space="0" w:color="000000"/>
              <w:right w:val="single" w:sz="8" w:space="0" w:color="auto"/>
            </w:tcBorders>
            <w:vAlign w:val="center"/>
            <w:hideMark/>
          </w:tcPr>
          <w:p w14:paraId="6CF7FCC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0AA1B7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8EC79B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30691B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6E10E0D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188ED26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3A299C4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695DC6E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DA48E1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3CEB0F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0C1356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F29557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FC10C9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C0D3D4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2F46B4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F33BC39"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09F762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7296ABE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94E0E7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28ED38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1C57025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5101CB4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4CE120F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73B97A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D9C1A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58C1949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56E624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6BD66E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B21AAB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59E55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63EB8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D4F62D8"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0EC8BA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5B66AA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2279BB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48D4A5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7B68DDE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01165E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523C13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65C8F09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68C270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0656455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6AEF0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03AF2B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07E3CD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5F0960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9B7DAB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0A201F5"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98FDEA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1.6</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F5E3D0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05.02 Обеспечение транспортной безопасности населения Московской области</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2D583FD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2D96C09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0B679A1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208ECBB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21299B7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543D433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D47CC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5686B7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941E84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077CF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F51930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78176C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0CB6ECA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60C6A1F5"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23209C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4AE78E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4610C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A307C7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512330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4E0F421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3A66BBF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2454C7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7926BD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1740A47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5F28FB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58076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C5EA62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6191A6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C15F0E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0940556"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F40130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826403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E7A6D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9D7DED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398B908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3A336E8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6223ACF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DB093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A23A95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552373F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C23FDD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BCE86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D0936C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5876F4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7C58BE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9D742DB"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799DA2E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F7FA96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F9379E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7B8CC2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77C5B8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38CFBA0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141FBD8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0B61B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555D08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482CCB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993DA6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82F8F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390689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609A53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B146E4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8ED4A4A"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22C93B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532BAA3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шт.</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D2F19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22FC36B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40CCD5E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0D364E8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776EEA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7530CEE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C7F014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5F61275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D2FC6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tcBorders>
              <w:top w:val="nil"/>
              <w:left w:val="nil"/>
              <w:bottom w:val="single" w:sz="8" w:space="0" w:color="auto"/>
              <w:right w:val="single" w:sz="8" w:space="0" w:color="auto"/>
            </w:tcBorders>
            <w:shd w:val="clear" w:color="auto" w:fill="auto"/>
            <w:vAlign w:val="center"/>
            <w:hideMark/>
          </w:tcPr>
          <w:p w14:paraId="1CD23FF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r>
      <w:tr w:rsidR="00255FBB" w:rsidRPr="0032173E" w14:paraId="458CFDCA"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5247C50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65DCC8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77CE32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D228C1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0165D24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3A40F24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689AF9F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1C734C5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0E43C15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585D722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13F262C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54C3F66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CD0E19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46C9BE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tcBorders>
              <w:top w:val="nil"/>
              <w:left w:val="nil"/>
              <w:bottom w:val="single" w:sz="8" w:space="0" w:color="auto"/>
              <w:right w:val="single" w:sz="8" w:space="0" w:color="auto"/>
            </w:tcBorders>
            <w:shd w:val="clear" w:color="auto" w:fill="auto"/>
            <w:vAlign w:val="center"/>
            <w:hideMark/>
          </w:tcPr>
          <w:p w14:paraId="05A5D29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r>
      <w:tr w:rsidR="00255FBB" w:rsidRPr="0032173E" w14:paraId="3D317117"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CF10FC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6F7975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374DD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6565913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047FEC9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267" w:type="pct"/>
            <w:tcBorders>
              <w:top w:val="nil"/>
              <w:left w:val="nil"/>
              <w:bottom w:val="single" w:sz="8" w:space="0" w:color="auto"/>
              <w:right w:val="single" w:sz="8" w:space="0" w:color="auto"/>
            </w:tcBorders>
            <w:shd w:val="clear" w:color="auto" w:fill="auto"/>
            <w:vAlign w:val="center"/>
            <w:hideMark/>
          </w:tcPr>
          <w:p w14:paraId="3AA3B33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351E5F4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93AFA8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6A989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01021F6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97CA2F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D85B0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CD32B6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6C35C76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tcBorders>
              <w:top w:val="nil"/>
              <w:left w:val="nil"/>
              <w:bottom w:val="single" w:sz="8" w:space="0" w:color="auto"/>
              <w:right w:val="single" w:sz="8" w:space="0" w:color="auto"/>
            </w:tcBorders>
            <w:shd w:val="clear" w:color="auto" w:fill="auto"/>
            <w:vAlign w:val="center"/>
            <w:hideMark/>
          </w:tcPr>
          <w:p w14:paraId="662F3C8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EA56D22"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CCC50B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1.7</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3541D3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05.03 Финансирование работ по обеспечению транспортной безопасности населения Московской области за счет средств местного бюджет</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959C1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4360A2A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D4D2D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44E3B7D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6F118CB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0F5178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437807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6EC8A0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1C4E4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96C6B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F6CDB1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E1CECA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6AE7AA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5393775" w14:textId="77777777" w:rsidTr="00255FBB">
        <w:trPr>
          <w:trHeight w:val="1035"/>
        </w:trPr>
        <w:tc>
          <w:tcPr>
            <w:tcW w:w="242" w:type="pct"/>
            <w:vMerge/>
            <w:tcBorders>
              <w:top w:val="nil"/>
              <w:left w:val="single" w:sz="8" w:space="0" w:color="auto"/>
              <w:bottom w:val="single" w:sz="8" w:space="0" w:color="000000"/>
              <w:right w:val="single" w:sz="8" w:space="0" w:color="auto"/>
            </w:tcBorders>
            <w:vAlign w:val="center"/>
            <w:hideMark/>
          </w:tcPr>
          <w:p w14:paraId="4B58780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C00C9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5421F5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34B907A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39674A3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4A97E5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4045487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3CFACB1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7C4ED9F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780DE9E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8D2E38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D6EF30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46E369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3316A5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9CA69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331A54E"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4F11441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46E163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E5769D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A8339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0754684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4C30CB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070A1BA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29D4AAB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5EA70E4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49DB3F5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B19B10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3A8BA1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AF739A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96B91D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EC6943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C99E8A2"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29F5D3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6C772C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(наименование результата выполнения мероприятия, </w:t>
            </w:r>
            <w:proofErr w:type="spellStart"/>
            <w:r w:rsidRPr="0032173E">
              <w:rPr>
                <w:rFonts w:ascii="Times New Roman" w:eastAsia="Times New Roman" w:hAnsi="Times New Roman" w:cs="Times New Roman"/>
                <w:color w:val="000000" w:themeColor="text1"/>
                <w:sz w:val="20"/>
                <w:szCs w:val="20"/>
                <w:lang w:eastAsia="ru-RU"/>
              </w:rPr>
              <w:t>ед.измерения</w:t>
            </w:r>
            <w:proofErr w:type="spellEnd"/>
            <w:r w:rsidRPr="0032173E">
              <w:rPr>
                <w:rFonts w:ascii="Times New Roman" w:eastAsia="Times New Roman" w:hAnsi="Times New Roman" w:cs="Times New Roman"/>
                <w:color w:val="000000" w:themeColor="text1"/>
                <w:sz w:val="20"/>
                <w:szCs w:val="20"/>
                <w:lang w:eastAsia="ru-RU"/>
              </w:rPr>
              <w:t>)</w:t>
            </w:r>
            <w:r w:rsidRPr="0032173E">
              <w:rPr>
                <w:rFonts w:ascii="Times New Roman" w:eastAsia="Times New Roman" w:hAnsi="Times New Roman" w:cs="Times New Roman"/>
                <w:i/>
                <w:iCs/>
                <w:color w:val="000000" w:themeColor="text1"/>
                <w:sz w:val="20"/>
                <w:szCs w:val="20"/>
                <w:lang w:eastAsia="ru-RU"/>
              </w:rPr>
              <w:t>.</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2C8A07F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465F7A5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57E675D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F437F1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1B6F61D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B09F9D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8C3249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15FB3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6F7574D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081018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85341C6"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677E7E3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7ABC1B0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D64E33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426D4D2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7636D13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3006618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7FD8A4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351E4EC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66C0DD4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0FF563A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53FCD15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24F8B28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3E4D0E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C2F508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2E3091B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4C3112C"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4D0EFB0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2C235C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F96107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3B03C5F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1ACF131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151D0CB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167D7F6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78D71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3850C83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0E1D78B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1BACC7B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E75A88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2CEBA4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FCD05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176ABC3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63BB96E" w14:textId="77777777" w:rsidTr="00255FBB">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7A76AF9B" w14:textId="77777777" w:rsidR="00255FBB" w:rsidRPr="0032173E" w:rsidRDefault="00255FBB" w:rsidP="00255FBB">
            <w:pPr>
              <w:spacing w:after="0" w:line="240" w:lineRule="auto"/>
              <w:rPr>
                <w:rFonts w:ascii="Times New Roman" w:eastAsia="Times New Roman" w:hAnsi="Times New Roman" w:cs="Times New Roman"/>
                <w:b/>
                <w:bCs/>
                <w:color w:val="000000" w:themeColor="text1"/>
                <w:sz w:val="20"/>
                <w:szCs w:val="20"/>
                <w:lang w:eastAsia="ru-RU"/>
              </w:rPr>
            </w:pPr>
            <w:r w:rsidRPr="0032173E">
              <w:rPr>
                <w:rFonts w:ascii="Times New Roman" w:eastAsia="Times New Roman" w:hAnsi="Times New Roman" w:cs="Times New Roman"/>
                <w:b/>
                <w:bCs/>
                <w:color w:val="000000" w:themeColor="text1"/>
                <w:sz w:val="20"/>
                <w:szCs w:val="20"/>
                <w:lang w:eastAsia="ru-RU"/>
              </w:rPr>
              <w:t>Подпрограмма 2 «Дороги Подмосковья»</w:t>
            </w:r>
          </w:p>
        </w:tc>
      </w:tr>
      <w:tr w:rsidR="00255FBB" w:rsidRPr="0032173E" w14:paraId="372A13BF"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C458EF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2.1</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38BA4E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Основное мероприятие 02. Строительство и реконструкция автомобильных дорог местного значения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F420AB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43A1A4F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2B4237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660A38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46F2EE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867A6E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B7B4C0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4208D6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0FDD484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79AC0361"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6444655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EEFD9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2890C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EC3BA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55D769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3E9685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C54986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467E6F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113432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B0411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619750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4058DA7"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570A9F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D83432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FB516A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133B1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573EC5F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E3C826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263405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4A860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A7CF55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6DC96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792C1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B97EC47"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44182F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EED1B7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944677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7042578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C240C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DF37D8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12273F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1C783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E163F5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689616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F6A49A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0A6162F"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E500F2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2.2</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4061F6D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02.01. Строительство (реконструкция) объектов дорожного хозяйства местного значения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0947DF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254548C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E0687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B92180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EB0B1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B98C6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EF725F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A78D7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48E33C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9573435" w14:textId="77777777" w:rsidTr="00255FBB">
        <w:trPr>
          <w:trHeight w:val="1290"/>
        </w:trPr>
        <w:tc>
          <w:tcPr>
            <w:tcW w:w="242" w:type="pct"/>
            <w:vMerge/>
            <w:tcBorders>
              <w:top w:val="nil"/>
              <w:left w:val="single" w:sz="8" w:space="0" w:color="auto"/>
              <w:bottom w:val="single" w:sz="8" w:space="0" w:color="000000"/>
              <w:right w:val="single" w:sz="8" w:space="0" w:color="auto"/>
            </w:tcBorders>
            <w:vAlign w:val="center"/>
            <w:hideMark/>
          </w:tcPr>
          <w:p w14:paraId="0EADF61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2C6DB9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1E25C9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407AE1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75AE143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249C7B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37E78C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5ECACA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3A8899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3B42B0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31E42B2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642A1A8"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417A96F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6FE670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8C38D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12885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4AA1047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E35865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66FEFD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F51712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26E179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48CE25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BD2EFB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35F46A4"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25409F2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B26249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1574A2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CC510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F20EB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CE6F0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2A1513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1B6AFC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8827A0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090275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54356A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B544DF2" w14:textId="77777777" w:rsidTr="00255FBB">
        <w:trPr>
          <w:trHeight w:val="117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3925C7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962CBF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E36CBF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773BC6D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4B4795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14498FF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6525CC8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76252FC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0BA727C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6AEF85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17A91D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639328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E25EBC6"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3C3EFBC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74DEA5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323FE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6F1AC5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306EAC6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20D9AB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5992B95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6CDDD7C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15AD14C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2C03552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16E5EBB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0D8FC63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5FB2CD9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698615D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58018A5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603FDCD"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1FD2EA8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797C814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878762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058BB3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6712DDA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59CF5EF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037AEA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D76558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5FBCEB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6DA628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A74C4C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0CAEE1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C1C8D2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5E5F897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1228E5C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F307A0F"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22C7AA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2.3</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1F699EE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201B5A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6A3525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429A98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FE083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33151A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616E6A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79BBD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CC3DA7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20A0AD9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68D5D3C5" w14:textId="77777777" w:rsidTr="00255FBB">
        <w:trPr>
          <w:trHeight w:val="1035"/>
        </w:trPr>
        <w:tc>
          <w:tcPr>
            <w:tcW w:w="242" w:type="pct"/>
            <w:vMerge/>
            <w:tcBorders>
              <w:top w:val="nil"/>
              <w:left w:val="single" w:sz="8" w:space="0" w:color="auto"/>
              <w:bottom w:val="single" w:sz="8" w:space="0" w:color="000000"/>
              <w:right w:val="single" w:sz="8" w:space="0" w:color="auto"/>
            </w:tcBorders>
            <w:vAlign w:val="center"/>
            <w:hideMark/>
          </w:tcPr>
          <w:p w14:paraId="11C7632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93275A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FD855E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7963FDF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0C11F8E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88623D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D1A916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F4803A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8C0766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A8B46B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C252A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BF9769B"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6E2A252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1DF206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7EBF3B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1F10EC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57D04E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D6F6AE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665E7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E77BE7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2D374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5351A6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1433F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CC6CCB8" w14:textId="77777777" w:rsidTr="00255FBB">
        <w:trPr>
          <w:trHeight w:val="191"/>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C47F65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4FC2664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FDBC47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5D0C9B9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47B9B6A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AA1642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5C8D436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325FA89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AD2E74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800048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3BBB3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2DE148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15EACC0"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01A89FE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D0B8B2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EE64B6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63E6C95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27C6E73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14A2312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D449A2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3BD9D29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2E707BD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2C4CB00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150A58E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49019D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5E16C75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AEABCB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0A57478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EC79C1D"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81624E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491B17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452FBE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E9596B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6BC2E7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267" w:type="pct"/>
            <w:tcBorders>
              <w:top w:val="nil"/>
              <w:left w:val="nil"/>
              <w:bottom w:val="single" w:sz="8" w:space="0" w:color="auto"/>
              <w:right w:val="single" w:sz="8" w:space="0" w:color="auto"/>
            </w:tcBorders>
            <w:shd w:val="clear" w:color="auto" w:fill="auto"/>
            <w:vAlign w:val="center"/>
            <w:hideMark/>
          </w:tcPr>
          <w:p w14:paraId="2F40CC3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58" w:type="pct"/>
            <w:tcBorders>
              <w:top w:val="nil"/>
              <w:left w:val="nil"/>
              <w:bottom w:val="single" w:sz="8" w:space="0" w:color="auto"/>
              <w:right w:val="single" w:sz="8" w:space="0" w:color="auto"/>
            </w:tcBorders>
            <w:shd w:val="clear" w:color="auto" w:fill="auto"/>
            <w:vAlign w:val="center"/>
            <w:hideMark/>
          </w:tcPr>
          <w:p w14:paraId="63E67D4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1C618C0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63" w:type="pct"/>
            <w:tcBorders>
              <w:top w:val="nil"/>
              <w:left w:val="nil"/>
              <w:bottom w:val="single" w:sz="8" w:space="0" w:color="auto"/>
              <w:right w:val="single" w:sz="8" w:space="0" w:color="auto"/>
            </w:tcBorders>
            <w:shd w:val="clear" w:color="auto" w:fill="auto"/>
            <w:vAlign w:val="center"/>
            <w:hideMark/>
          </w:tcPr>
          <w:p w14:paraId="6544A91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194" w:type="pct"/>
            <w:tcBorders>
              <w:top w:val="nil"/>
              <w:left w:val="nil"/>
              <w:bottom w:val="single" w:sz="8" w:space="0" w:color="auto"/>
              <w:right w:val="single" w:sz="8" w:space="0" w:color="auto"/>
            </w:tcBorders>
            <w:shd w:val="clear" w:color="auto" w:fill="auto"/>
            <w:vAlign w:val="center"/>
            <w:hideMark/>
          </w:tcPr>
          <w:p w14:paraId="161820C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6ADBC4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21C7E5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5A273F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EBBC2F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7432DFF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AA7A8A0" w14:textId="77777777" w:rsidTr="00255FBB">
        <w:trPr>
          <w:trHeight w:val="525"/>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ABCEF2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2.4</w:t>
            </w:r>
          </w:p>
        </w:tc>
        <w:tc>
          <w:tcPr>
            <w:tcW w:w="697" w:type="pct"/>
            <w:vMerge w:val="restart"/>
            <w:tcBorders>
              <w:top w:val="nil"/>
              <w:left w:val="nil"/>
              <w:right w:val="single" w:sz="8" w:space="0" w:color="auto"/>
            </w:tcBorders>
            <w:shd w:val="clear" w:color="auto" w:fill="auto"/>
            <w:vAlign w:val="center"/>
            <w:hideMark/>
          </w:tcPr>
          <w:p w14:paraId="2D2FBD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Основное мероприятие 04.</w:t>
            </w:r>
          </w:p>
          <w:p w14:paraId="1B88AD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Ремонт, капитальный ремонт сети автомобильных дорог, мостов и путепроводов местного значения</w:t>
            </w:r>
          </w:p>
          <w:p w14:paraId="657EC0E5" w14:textId="77777777" w:rsidR="00255FBB" w:rsidRPr="0032173E" w:rsidRDefault="00255FBB" w:rsidP="00255FBB">
            <w:pPr>
              <w:spacing w:after="0" w:line="240" w:lineRule="auto"/>
              <w:rPr>
                <w:rFonts w:ascii="Calibri" w:eastAsia="Times New Roman" w:hAnsi="Calibri" w:cs="Calibri"/>
                <w:color w:val="000000" w:themeColor="text1"/>
                <w:lang w:eastAsia="ru-RU"/>
              </w:rPr>
            </w:pPr>
            <w:r w:rsidRPr="0032173E">
              <w:rPr>
                <w:rFonts w:ascii="Calibri" w:eastAsia="Times New Roman" w:hAnsi="Calibri" w:cs="Calibri"/>
                <w:color w:val="000000" w:themeColor="text1"/>
                <w:lang w:eastAsia="ru-RU"/>
              </w:rPr>
              <w:t> </w:t>
            </w:r>
          </w:p>
          <w:p w14:paraId="4ABAEDB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Calibri" w:eastAsia="Times New Roman" w:hAnsi="Calibri" w:cs="Calibri"/>
                <w:color w:val="000000" w:themeColor="text1"/>
                <w:lang w:eastAsia="ru-RU"/>
              </w:rPr>
              <w:t>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003EDE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6FAE23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1C55A0E" w14:textId="37D979FA"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17983</w:t>
            </w:r>
            <w:r w:rsidR="00044DF0">
              <w:rPr>
                <w:rFonts w:ascii="Times New Roman" w:eastAsia="Times New Roman" w:hAnsi="Times New Roman" w:cs="Times New Roman"/>
                <w:color w:val="000000" w:themeColor="text1"/>
                <w:sz w:val="20"/>
                <w:szCs w:val="20"/>
                <w:lang w:eastAsia="ru-RU"/>
              </w:rPr>
              <w:t>2,54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B1CBFE3" w14:textId="2298FF1F"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25 39</w:t>
            </w:r>
            <w:r w:rsidR="00B924DE" w:rsidRPr="0032173E">
              <w:rPr>
                <w:rFonts w:ascii="Times New Roman" w:eastAsia="Times New Roman" w:hAnsi="Times New Roman" w:cs="Times New Roman"/>
                <w:color w:val="000000" w:themeColor="text1"/>
                <w:sz w:val="20"/>
                <w:szCs w:val="20"/>
                <w:lang w:eastAsia="ru-RU"/>
              </w:rPr>
              <w:t>0</w:t>
            </w:r>
            <w:r w:rsidR="00255FBB" w:rsidRPr="0032173E">
              <w:rPr>
                <w:rFonts w:ascii="Times New Roman" w:eastAsia="Times New Roman" w:hAnsi="Times New Roman" w:cs="Times New Roman"/>
                <w:color w:val="000000" w:themeColor="text1"/>
                <w:sz w:val="20"/>
                <w:szCs w:val="20"/>
                <w:lang w:eastAsia="ru-RU"/>
              </w:rPr>
              <w:t>,41</w:t>
            </w:r>
          </w:p>
        </w:tc>
        <w:tc>
          <w:tcPr>
            <w:tcW w:w="321" w:type="pct"/>
            <w:tcBorders>
              <w:top w:val="nil"/>
              <w:left w:val="nil"/>
              <w:bottom w:val="single" w:sz="8" w:space="0" w:color="auto"/>
              <w:right w:val="single" w:sz="8" w:space="0" w:color="auto"/>
            </w:tcBorders>
            <w:shd w:val="clear" w:color="auto" w:fill="auto"/>
            <w:vAlign w:val="center"/>
            <w:hideMark/>
          </w:tcPr>
          <w:p w14:paraId="48FA5F33" w14:textId="11AF0CBB"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42222,13</w:t>
            </w:r>
          </w:p>
        </w:tc>
        <w:tc>
          <w:tcPr>
            <w:tcW w:w="321" w:type="pct"/>
            <w:tcBorders>
              <w:top w:val="nil"/>
              <w:left w:val="nil"/>
              <w:bottom w:val="single" w:sz="8" w:space="0" w:color="auto"/>
              <w:right w:val="single" w:sz="8" w:space="0" w:color="auto"/>
            </w:tcBorders>
            <w:shd w:val="clear" w:color="auto" w:fill="auto"/>
            <w:vAlign w:val="center"/>
            <w:hideMark/>
          </w:tcPr>
          <w:p w14:paraId="48230B8E" w14:textId="19D8CD2E"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36 810</w:t>
            </w:r>
          </w:p>
        </w:tc>
        <w:tc>
          <w:tcPr>
            <w:tcW w:w="305" w:type="pct"/>
            <w:tcBorders>
              <w:top w:val="nil"/>
              <w:left w:val="nil"/>
              <w:bottom w:val="single" w:sz="8" w:space="0" w:color="auto"/>
              <w:right w:val="single" w:sz="8" w:space="0" w:color="auto"/>
            </w:tcBorders>
            <w:shd w:val="clear" w:color="auto" w:fill="auto"/>
            <w:vAlign w:val="center"/>
            <w:hideMark/>
          </w:tcPr>
          <w:p w14:paraId="037F333C" w14:textId="1E98C922"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37705</w:t>
            </w:r>
          </w:p>
        </w:tc>
        <w:tc>
          <w:tcPr>
            <w:tcW w:w="305" w:type="pct"/>
            <w:tcBorders>
              <w:top w:val="nil"/>
              <w:left w:val="nil"/>
              <w:bottom w:val="single" w:sz="8" w:space="0" w:color="auto"/>
              <w:right w:val="single" w:sz="8" w:space="0" w:color="auto"/>
            </w:tcBorders>
            <w:shd w:val="clear" w:color="auto" w:fill="auto"/>
            <w:vAlign w:val="center"/>
            <w:hideMark/>
          </w:tcPr>
          <w:p w14:paraId="41DD46CF" w14:textId="309378C4"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37705</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0F24E0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5F9197E"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1CFCCC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29369F6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F8F29A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23E050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Средства бюджета Московской области </w:t>
            </w:r>
            <w:r w:rsidRPr="0032173E">
              <w:rPr>
                <w:rFonts w:ascii="Times New Roman" w:eastAsia="Times New Roman" w:hAnsi="Times New Roman" w:cs="Times New Roman"/>
                <w:color w:val="000000" w:themeColor="text1"/>
                <w:sz w:val="20"/>
                <w:szCs w:val="20"/>
                <w:vertAlign w:val="superscript"/>
                <w:lang w:eastAsia="ru-RU"/>
              </w:rPr>
              <w:t>2</w:t>
            </w:r>
          </w:p>
        </w:tc>
        <w:tc>
          <w:tcPr>
            <w:tcW w:w="411" w:type="pct"/>
            <w:tcBorders>
              <w:top w:val="nil"/>
              <w:left w:val="nil"/>
              <w:bottom w:val="single" w:sz="8" w:space="0" w:color="auto"/>
              <w:right w:val="single" w:sz="8" w:space="0" w:color="auto"/>
            </w:tcBorders>
            <w:shd w:val="clear" w:color="auto" w:fill="auto"/>
            <w:vAlign w:val="center"/>
            <w:hideMark/>
          </w:tcPr>
          <w:p w14:paraId="4054703B" w14:textId="7A405BD9"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9276</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2625D3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9276</w:t>
            </w:r>
          </w:p>
        </w:tc>
        <w:tc>
          <w:tcPr>
            <w:tcW w:w="321" w:type="pct"/>
            <w:tcBorders>
              <w:top w:val="nil"/>
              <w:left w:val="nil"/>
              <w:bottom w:val="single" w:sz="8" w:space="0" w:color="auto"/>
              <w:right w:val="single" w:sz="8" w:space="0" w:color="auto"/>
            </w:tcBorders>
            <w:shd w:val="clear" w:color="auto" w:fill="auto"/>
            <w:vAlign w:val="center"/>
            <w:hideMark/>
          </w:tcPr>
          <w:p w14:paraId="129F5317" w14:textId="187BD9DE"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54344BF" w14:textId="5F9B959D"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0B0FE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10DED3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E524A4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654DB65" w14:textId="77777777" w:rsidTr="00255FBB">
        <w:trPr>
          <w:trHeight w:val="1035"/>
        </w:trPr>
        <w:tc>
          <w:tcPr>
            <w:tcW w:w="242" w:type="pct"/>
            <w:vMerge/>
            <w:tcBorders>
              <w:top w:val="nil"/>
              <w:left w:val="single" w:sz="8" w:space="0" w:color="auto"/>
              <w:bottom w:val="single" w:sz="8" w:space="0" w:color="000000"/>
              <w:right w:val="single" w:sz="8" w:space="0" w:color="auto"/>
            </w:tcBorders>
            <w:vAlign w:val="center"/>
            <w:hideMark/>
          </w:tcPr>
          <w:p w14:paraId="6053CAB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hideMark/>
          </w:tcPr>
          <w:p w14:paraId="099542DD"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E32C8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3D49EED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585B8A76" w14:textId="65D4B1B5"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17055</w:t>
            </w:r>
            <w:r w:rsidR="00044DF0">
              <w:rPr>
                <w:rFonts w:ascii="Times New Roman" w:eastAsia="Times New Roman" w:hAnsi="Times New Roman" w:cs="Times New Roman"/>
                <w:color w:val="000000" w:themeColor="text1"/>
                <w:sz w:val="20"/>
                <w:szCs w:val="20"/>
                <w:lang w:eastAsia="ru-RU"/>
              </w:rPr>
              <w:t>6,54</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ADBB618" w14:textId="71A14302"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16 11</w:t>
            </w:r>
            <w:bookmarkStart w:id="2" w:name="_GoBack"/>
            <w:bookmarkEnd w:id="2"/>
            <w:r w:rsidR="00255FBB" w:rsidRPr="0032173E">
              <w:rPr>
                <w:rFonts w:ascii="Times New Roman" w:eastAsia="Times New Roman" w:hAnsi="Times New Roman" w:cs="Times New Roman"/>
                <w:color w:val="000000" w:themeColor="text1"/>
                <w:sz w:val="20"/>
                <w:szCs w:val="20"/>
                <w:lang w:eastAsia="ru-RU"/>
              </w:rPr>
              <w:t>4,41</w:t>
            </w:r>
          </w:p>
        </w:tc>
        <w:tc>
          <w:tcPr>
            <w:tcW w:w="321" w:type="pct"/>
            <w:tcBorders>
              <w:top w:val="nil"/>
              <w:left w:val="nil"/>
              <w:bottom w:val="single" w:sz="8" w:space="0" w:color="auto"/>
              <w:right w:val="single" w:sz="8" w:space="0" w:color="auto"/>
            </w:tcBorders>
            <w:shd w:val="clear" w:color="auto" w:fill="auto"/>
            <w:vAlign w:val="center"/>
            <w:hideMark/>
          </w:tcPr>
          <w:p w14:paraId="69E59FC4" w14:textId="1879C3D8"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42222,13</w:t>
            </w:r>
          </w:p>
        </w:tc>
        <w:tc>
          <w:tcPr>
            <w:tcW w:w="321" w:type="pct"/>
            <w:tcBorders>
              <w:top w:val="nil"/>
              <w:left w:val="nil"/>
              <w:bottom w:val="single" w:sz="8" w:space="0" w:color="auto"/>
              <w:right w:val="single" w:sz="8" w:space="0" w:color="auto"/>
            </w:tcBorders>
            <w:shd w:val="clear" w:color="auto" w:fill="auto"/>
            <w:vAlign w:val="center"/>
            <w:hideMark/>
          </w:tcPr>
          <w:p w14:paraId="292F155F" w14:textId="1C7A6D20"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36 810</w:t>
            </w:r>
          </w:p>
        </w:tc>
        <w:tc>
          <w:tcPr>
            <w:tcW w:w="305" w:type="pct"/>
            <w:tcBorders>
              <w:top w:val="nil"/>
              <w:left w:val="nil"/>
              <w:bottom w:val="single" w:sz="8" w:space="0" w:color="auto"/>
              <w:right w:val="single" w:sz="8" w:space="0" w:color="auto"/>
            </w:tcBorders>
            <w:shd w:val="clear" w:color="auto" w:fill="auto"/>
            <w:vAlign w:val="center"/>
            <w:hideMark/>
          </w:tcPr>
          <w:p w14:paraId="0E5397F6" w14:textId="1E8D44B3"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37705</w:t>
            </w:r>
          </w:p>
        </w:tc>
        <w:tc>
          <w:tcPr>
            <w:tcW w:w="305" w:type="pct"/>
            <w:tcBorders>
              <w:top w:val="nil"/>
              <w:left w:val="nil"/>
              <w:bottom w:val="single" w:sz="8" w:space="0" w:color="auto"/>
              <w:right w:val="single" w:sz="8" w:space="0" w:color="auto"/>
            </w:tcBorders>
            <w:shd w:val="clear" w:color="auto" w:fill="auto"/>
            <w:vAlign w:val="center"/>
            <w:hideMark/>
          </w:tcPr>
          <w:p w14:paraId="37F95F8E" w14:textId="0736C1A2"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37705</w:t>
            </w:r>
          </w:p>
        </w:tc>
        <w:tc>
          <w:tcPr>
            <w:tcW w:w="519" w:type="pct"/>
            <w:vMerge/>
            <w:tcBorders>
              <w:top w:val="nil"/>
              <w:left w:val="single" w:sz="8" w:space="0" w:color="auto"/>
              <w:bottom w:val="single" w:sz="8" w:space="0" w:color="000000"/>
              <w:right w:val="single" w:sz="8" w:space="0" w:color="auto"/>
            </w:tcBorders>
            <w:vAlign w:val="center"/>
            <w:hideMark/>
          </w:tcPr>
          <w:p w14:paraId="74D3A45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D23EFD3"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3071B5A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1552297A"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C0DD91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A4DB1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61900E4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E81BAB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1E4423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CCDF68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4766C4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E24160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96F47D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47EA567"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76B460F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2.5</w:t>
            </w:r>
          </w:p>
        </w:tc>
        <w:tc>
          <w:tcPr>
            <w:tcW w:w="697" w:type="pct"/>
            <w:vMerge w:val="restart"/>
            <w:tcBorders>
              <w:top w:val="nil"/>
              <w:left w:val="nil"/>
              <w:right w:val="single" w:sz="8" w:space="0" w:color="auto"/>
            </w:tcBorders>
            <w:shd w:val="clear" w:color="auto" w:fill="auto"/>
            <w:vAlign w:val="center"/>
            <w:hideMark/>
          </w:tcPr>
          <w:p w14:paraId="00F9ED5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04.01.</w:t>
            </w:r>
          </w:p>
          <w:p w14:paraId="0F128F8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Капитальный ремонт и ремонт автомобильных дорог общего пользования местного значения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617EF2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6F3D8AD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2704EF31" w14:textId="60656F7F"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11727</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358F98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11 727,00</w:t>
            </w:r>
          </w:p>
        </w:tc>
        <w:tc>
          <w:tcPr>
            <w:tcW w:w="321" w:type="pct"/>
            <w:tcBorders>
              <w:top w:val="nil"/>
              <w:left w:val="nil"/>
              <w:bottom w:val="single" w:sz="8" w:space="0" w:color="auto"/>
              <w:right w:val="single" w:sz="8" w:space="0" w:color="auto"/>
            </w:tcBorders>
            <w:shd w:val="clear" w:color="auto" w:fill="auto"/>
            <w:vAlign w:val="center"/>
            <w:hideMark/>
          </w:tcPr>
          <w:p w14:paraId="076A6C65" w14:textId="71F74776"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8CD0DD3" w14:textId="02C74412"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D9814C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E6291F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468702A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750647F0"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99C323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084035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250C26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F3E693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Средства бюджета Московской области </w:t>
            </w:r>
            <w:r w:rsidRPr="0032173E">
              <w:rPr>
                <w:rFonts w:ascii="Times New Roman" w:eastAsia="Times New Roman" w:hAnsi="Times New Roman" w:cs="Times New Roman"/>
                <w:color w:val="000000" w:themeColor="text1"/>
                <w:sz w:val="20"/>
                <w:szCs w:val="20"/>
                <w:vertAlign w:val="superscript"/>
                <w:lang w:eastAsia="ru-RU"/>
              </w:rPr>
              <w:t>2</w:t>
            </w:r>
          </w:p>
        </w:tc>
        <w:tc>
          <w:tcPr>
            <w:tcW w:w="411" w:type="pct"/>
            <w:tcBorders>
              <w:top w:val="nil"/>
              <w:left w:val="nil"/>
              <w:bottom w:val="single" w:sz="8" w:space="0" w:color="auto"/>
              <w:right w:val="single" w:sz="8" w:space="0" w:color="auto"/>
            </w:tcBorders>
            <w:shd w:val="clear" w:color="auto" w:fill="auto"/>
            <w:vAlign w:val="center"/>
            <w:hideMark/>
          </w:tcPr>
          <w:p w14:paraId="68566819" w14:textId="2BCE7558"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9 276,00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55E465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9 276,00</w:t>
            </w:r>
          </w:p>
        </w:tc>
        <w:tc>
          <w:tcPr>
            <w:tcW w:w="321" w:type="pct"/>
            <w:tcBorders>
              <w:top w:val="nil"/>
              <w:left w:val="nil"/>
              <w:bottom w:val="single" w:sz="8" w:space="0" w:color="auto"/>
              <w:right w:val="single" w:sz="8" w:space="0" w:color="auto"/>
            </w:tcBorders>
            <w:shd w:val="clear" w:color="auto" w:fill="auto"/>
            <w:vAlign w:val="center"/>
            <w:hideMark/>
          </w:tcPr>
          <w:p w14:paraId="3608082A" w14:textId="3E5E0937"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D2E0C0C" w14:textId="2F606E76"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A910B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975800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3BBDA24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7DABF6E"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0D02C87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hideMark/>
          </w:tcPr>
          <w:p w14:paraId="3ED11D86"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766828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32AA87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532F634D" w14:textId="27D6EBC6"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2 451</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5C0166E0" w14:textId="22380216"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w:t>
            </w:r>
            <w:r w:rsidR="008E3AC2" w:rsidRPr="0032173E">
              <w:rPr>
                <w:rFonts w:ascii="Times New Roman" w:eastAsia="Times New Roman" w:hAnsi="Times New Roman" w:cs="Times New Roman"/>
                <w:color w:val="000000" w:themeColor="text1"/>
                <w:sz w:val="20"/>
                <w:szCs w:val="20"/>
                <w:lang w:eastAsia="ru-RU"/>
              </w:rPr>
              <w:t xml:space="preserve"> </w:t>
            </w:r>
            <w:r w:rsidRPr="0032173E">
              <w:rPr>
                <w:rFonts w:ascii="Times New Roman" w:eastAsia="Times New Roman" w:hAnsi="Times New Roman" w:cs="Times New Roman"/>
                <w:color w:val="000000" w:themeColor="text1"/>
                <w:sz w:val="20"/>
                <w:szCs w:val="20"/>
                <w:lang w:eastAsia="ru-RU"/>
              </w:rPr>
              <w:t>451</w:t>
            </w:r>
          </w:p>
        </w:tc>
        <w:tc>
          <w:tcPr>
            <w:tcW w:w="321" w:type="pct"/>
            <w:tcBorders>
              <w:top w:val="nil"/>
              <w:left w:val="nil"/>
              <w:bottom w:val="single" w:sz="8" w:space="0" w:color="auto"/>
              <w:right w:val="single" w:sz="8" w:space="0" w:color="auto"/>
            </w:tcBorders>
            <w:shd w:val="clear" w:color="auto" w:fill="auto"/>
            <w:vAlign w:val="center"/>
            <w:hideMark/>
          </w:tcPr>
          <w:p w14:paraId="3CD47A6A" w14:textId="78B92E19"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E690295" w14:textId="1AF8E7C2"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D94F24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62094E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AFDDB8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7425F97"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3DEE911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0440E6B1"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8DEC4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52FF42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BB5C7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7B3126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BD4D26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E9897F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F0B348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BE9F4E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964489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9D61CED"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859F2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5DB17AF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общего пользования местного значения, м</w:t>
            </w:r>
            <w:r w:rsidRPr="0032173E">
              <w:rPr>
                <w:rFonts w:ascii="Times New Roman" w:eastAsia="Times New Roman" w:hAnsi="Times New Roman" w:cs="Times New Roman"/>
                <w:color w:val="000000" w:themeColor="text1"/>
                <w:sz w:val="20"/>
                <w:szCs w:val="20"/>
                <w:vertAlign w:val="superscript"/>
                <w:lang w:eastAsia="ru-RU"/>
              </w:rPr>
              <w:t>2</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CC8483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2A88A14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569F2AE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33ED1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0BE5572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784D3EB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466B101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4557C6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2E9255C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3EF1B5B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D318C63"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0620A75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DBF5B2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1192F7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5E3E3C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14AE444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7C7E5B8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1689BD3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3D2D58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0F96C4F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260FB3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435748E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0693EEC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43C189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408934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6AADEB8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9FB9494"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60E36C7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FC5A59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C6D815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006F1D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2579ABA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5 740</w:t>
            </w:r>
          </w:p>
        </w:tc>
        <w:tc>
          <w:tcPr>
            <w:tcW w:w="267" w:type="pct"/>
            <w:tcBorders>
              <w:top w:val="nil"/>
              <w:left w:val="nil"/>
              <w:bottom w:val="single" w:sz="8" w:space="0" w:color="auto"/>
              <w:right w:val="single" w:sz="8" w:space="0" w:color="auto"/>
            </w:tcBorders>
            <w:shd w:val="clear" w:color="auto" w:fill="auto"/>
            <w:vAlign w:val="center"/>
            <w:hideMark/>
          </w:tcPr>
          <w:p w14:paraId="47BA6BD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5 740-</w:t>
            </w:r>
          </w:p>
        </w:tc>
        <w:tc>
          <w:tcPr>
            <w:tcW w:w="158" w:type="pct"/>
            <w:tcBorders>
              <w:top w:val="nil"/>
              <w:left w:val="nil"/>
              <w:bottom w:val="single" w:sz="8" w:space="0" w:color="auto"/>
              <w:right w:val="single" w:sz="8" w:space="0" w:color="auto"/>
            </w:tcBorders>
            <w:shd w:val="clear" w:color="auto" w:fill="auto"/>
            <w:vAlign w:val="center"/>
            <w:hideMark/>
          </w:tcPr>
          <w:p w14:paraId="55C75C7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5C3205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574</w:t>
            </w:r>
          </w:p>
        </w:tc>
        <w:tc>
          <w:tcPr>
            <w:tcW w:w="163" w:type="pct"/>
            <w:tcBorders>
              <w:top w:val="nil"/>
              <w:left w:val="nil"/>
              <w:bottom w:val="single" w:sz="8" w:space="0" w:color="auto"/>
              <w:right w:val="single" w:sz="8" w:space="0" w:color="auto"/>
            </w:tcBorders>
            <w:shd w:val="clear" w:color="auto" w:fill="auto"/>
            <w:vAlign w:val="center"/>
            <w:hideMark/>
          </w:tcPr>
          <w:p w14:paraId="0619919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2 870</w:t>
            </w:r>
          </w:p>
        </w:tc>
        <w:tc>
          <w:tcPr>
            <w:tcW w:w="194" w:type="pct"/>
            <w:tcBorders>
              <w:top w:val="nil"/>
              <w:left w:val="nil"/>
              <w:bottom w:val="single" w:sz="8" w:space="0" w:color="auto"/>
              <w:right w:val="single" w:sz="8" w:space="0" w:color="auto"/>
            </w:tcBorders>
            <w:shd w:val="clear" w:color="auto" w:fill="auto"/>
            <w:vAlign w:val="center"/>
            <w:hideMark/>
          </w:tcPr>
          <w:p w14:paraId="1DF30E7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5740</w:t>
            </w:r>
          </w:p>
        </w:tc>
        <w:tc>
          <w:tcPr>
            <w:tcW w:w="321" w:type="pct"/>
            <w:tcBorders>
              <w:top w:val="nil"/>
              <w:left w:val="nil"/>
              <w:bottom w:val="single" w:sz="8" w:space="0" w:color="auto"/>
              <w:right w:val="single" w:sz="8" w:space="0" w:color="auto"/>
            </w:tcBorders>
            <w:shd w:val="clear" w:color="auto" w:fill="auto"/>
            <w:vAlign w:val="center"/>
            <w:hideMark/>
          </w:tcPr>
          <w:p w14:paraId="107DF4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B29BC7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B307DB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E54D1A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06FC59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8A6A0B1"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37FB9E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2.6</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360C698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5383A6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29245D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32E5A2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5445999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D21B61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1530C0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A00946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349E7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15458FB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78DDA80"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1B6F77E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E5784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E953D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5E5865F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411" w:type="pct"/>
            <w:tcBorders>
              <w:top w:val="nil"/>
              <w:left w:val="nil"/>
              <w:bottom w:val="single" w:sz="8" w:space="0" w:color="auto"/>
              <w:right w:val="single" w:sz="8" w:space="0" w:color="auto"/>
            </w:tcBorders>
            <w:shd w:val="clear" w:color="auto" w:fill="auto"/>
            <w:vAlign w:val="center"/>
            <w:hideMark/>
          </w:tcPr>
          <w:p w14:paraId="004DDD8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63746A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19D3AC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7E48D3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609E47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48ED4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68CEDD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8765293"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280448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76114B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2642D6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82EDDD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0900C8F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E2B438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CC9DBD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704C76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D62F95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9042B2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FF9AD3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C404884"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0E4A8B1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CC712A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C24537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78A29CD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1167250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D03E6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9B5DEC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130674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8F64F8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C56C8B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85FBF7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13ABA7C"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92AAA2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14CF38F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sidRPr="0032173E">
              <w:rPr>
                <w:rFonts w:ascii="Times New Roman" w:eastAsia="Times New Roman" w:hAnsi="Times New Roman" w:cs="Times New Roman"/>
                <w:color w:val="000000" w:themeColor="text1"/>
                <w:sz w:val="20"/>
                <w:szCs w:val="20"/>
                <w:vertAlign w:val="superscript"/>
                <w:lang w:eastAsia="ru-RU"/>
              </w:rPr>
              <w:t xml:space="preserve">2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CCA4E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282E8F0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1D30B4D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0974F2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77C4BFA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51F9F2F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tcBorders>
              <w:top w:val="nil"/>
              <w:left w:val="nil"/>
              <w:bottom w:val="single" w:sz="8" w:space="0" w:color="auto"/>
              <w:right w:val="single" w:sz="8" w:space="0" w:color="auto"/>
            </w:tcBorders>
            <w:shd w:val="clear" w:color="auto" w:fill="auto"/>
            <w:vAlign w:val="center"/>
            <w:hideMark/>
          </w:tcPr>
          <w:p w14:paraId="7CEBB51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tcBorders>
              <w:top w:val="nil"/>
              <w:left w:val="nil"/>
              <w:bottom w:val="single" w:sz="8" w:space="0" w:color="auto"/>
              <w:right w:val="single" w:sz="8" w:space="0" w:color="auto"/>
            </w:tcBorders>
            <w:shd w:val="clear" w:color="auto" w:fill="auto"/>
            <w:vAlign w:val="center"/>
            <w:hideMark/>
          </w:tcPr>
          <w:p w14:paraId="798F23B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tcBorders>
              <w:top w:val="nil"/>
              <w:left w:val="nil"/>
              <w:bottom w:val="single" w:sz="8" w:space="0" w:color="auto"/>
              <w:right w:val="single" w:sz="8" w:space="0" w:color="auto"/>
            </w:tcBorders>
            <w:shd w:val="clear" w:color="auto" w:fill="auto"/>
            <w:vAlign w:val="center"/>
            <w:hideMark/>
          </w:tcPr>
          <w:p w14:paraId="035B41E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5EFC544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9E84725"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1510D67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200DF5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684B7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C93454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58D532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05F28E1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4542B6F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2B72FA8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7502C99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06FD767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tcBorders>
              <w:top w:val="nil"/>
              <w:left w:val="nil"/>
              <w:bottom w:val="single" w:sz="8" w:space="0" w:color="auto"/>
              <w:right w:val="single" w:sz="8" w:space="0" w:color="auto"/>
            </w:tcBorders>
            <w:shd w:val="clear" w:color="auto" w:fill="auto"/>
            <w:vAlign w:val="center"/>
            <w:hideMark/>
          </w:tcPr>
          <w:p w14:paraId="44B557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21" w:type="pct"/>
            <w:tcBorders>
              <w:top w:val="nil"/>
              <w:left w:val="nil"/>
              <w:bottom w:val="single" w:sz="8" w:space="0" w:color="auto"/>
              <w:right w:val="single" w:sz="8" w:space="0" w:color="auto"/>
            </w:tcBorders>
            <w:shd w:val="clear" w:color="auto" w:fill="auto"/>
            <w:vAlign w:val="center"/>
            <w:hideMark/>
          </w:tcPr>
          <w:p w14:paraId="7BE9539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413875C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2E0B873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9" w:type="pct"/>
            <w:vMerge/>
            <w:tcBorders>
              <w:top w:val="nil"/>
              <w:left w:val="single" w:sz="8" w:space="0" w:color="auto"/>
              <w:bottom w:val="single" w:sz="8" w:space="0" w:color="000000"/>
              <w:right w:val="single" w:sz="8" w:space="0" w:color="auto"/>
            </w:tcBorders>
            <w:vAlign w:val="center"/>
            <w:hideMark/>
          </w:tcPr>
          <w:p w14:paraId="0B4E67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08E583C"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EFE40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B100E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21BDB0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31AE4A3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06624CD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042AAFA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74A20B9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07A44D5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4538E5F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32DC08C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3E48B8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06E9E86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5686A97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0720FEF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17E252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5533851"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4FDBDBA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2.7.</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40855D3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755195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76BAC23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5BA02CF" w14:textId="41943011"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126870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C0AB40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1 500</w:t>
            </w:r>
          </w:p>
        </w:tc>
        <w:tc>
          <w:tcPr>
            <w:tcW w:w="321" w:type="pct"/>
            <w:tcBorders>
              <w:top w:val="nil"/>
              <w:left w:val="nil"/>
              <w:bottom w:val="single" w:sz="8" w:space="0" w:color="auto"/>
              <w:right w:val="single" w:sz="8" w:space="0" w:color="auto"/>
            </w:tcBorders>
            <w:shd w:val="clear" w:color="auto" w:fill="auto"/>
            <w:vAlign w:val="center"/>
            <w:hideMark/>
          </w:tcPr>
          <w:p w14:paraId="41A8B7D3" w14:textId="74826E6F"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32350</w:t>
            </w:r>
          </w:p>
        </w:tc>
        <w:tc>
          <w:tcPr>
            <w:tcW w:w="321" w:type="pct"/>
            <w:tcBorders>
              <w:top w:val="nil"/>
              <w:left w:val="nil"/>
              <w:bottom w:val="single" w:sz="8" w:space="0" w:color="auto"/>
              <w:right w:val="single" w:sz="8" w:space="0" w:color="auto"/>
            </w:tcBorders>
            <w:shd w:val="clear" w:color="auto" w:fill="auto"/>
            <w:vAlign w:val="center"/>
            <w:hideMark/>
          </w:tcPr>
          <w:p w14:paraId="00A0E050" w14:textId="1CC11024"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30410</w:t>
            </w:r>
          </w:p>
        </w:tc>
        <w:tc>
          <w:tcPr>
            <w:tcW w:w="305" w:type="pct"/>
            <w:tcBorders>
              <w:top w:val="nil"/>
              <w:left w:val="nil"/>
              <w:bottom w:val="single" w:sz="8" w:space="0" w:color="auto"/>
              <w:right w:val="single" w:sz="8" w:space="0" w:color="auto"/>
            </w:tcBorders>
            <w:shd w:val="clear" w:color="auto" w:fill="auto"/>
            <w:vAlign w:val="center"/>
            <w:hideMark/>
          </w:tcPr>
          <w:p w14:paraId="36CA1B8E" w14:textId="1C658474"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31305</w:t>
            </w:r>
          </w:p>
        </w:tc>
        <w:tc>
          <w:tcPr>
            <w:tcW w:w="305" w:type="pct"/>
            <w:tcBorders>
              <w:top w:val="nil"/>
              <w:left w:val="nil"/>
              <w:bottom w:val="single" w:sz="8" w:space="0" w:color="auto"/>
              <w:right w:val="single" w:sz="8" w:space="0" w:color="auto"/>
            </w:tcBorders>
            <w:shd w:val="clear" w:color="auto" w:fill="auto"/>
            <w:vAlign w:val="center"/>
            <w:hideMark/>
          </w:tcPr>
          <w:p w14:paraId="028FDCCD" w14:textId="78ACE99B"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31305</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416449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3A9EE5B"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24A460E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1256F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42CD05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640955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56AEAD68" w14:textId="5F53F4A7" w:rsidR="00255FBB" w:rsidRPr="0032173E" w:rsidRDefault="00044DF0" w:rsidP="00255FBB">
            <w:pPr>
              <w:spacing w:after="0" w:line="240" w:lineRule="auto"/>
              <w:jc w:val="center"/>
              <w:rPr>
                <w:rFonts w:ascii="Times New Roman" w:eastAsia="Times New Roman" w:hAnsi="Times New Roman" w:cs="Times New Roman"/>
                <w:color w:val="000000" w:themeColor="text1"/>
                <w:sz w:val="20"/>
                <w:szCs w:val="20"/>
                <w:lang w:eastAsia="ru-RU"/>
              </w:rPr>
            </w:pPr>
            <w:r w:rsidRPr="00044DF0">
              <w:rPr>
                <w:rFonts w:ascii="Times New Roman" w:eastAsia="Times New Roman" w:hAnsi="Times New Roman" w:cs="Times New Roman"/>
                <w:color w:val="000000" w:themeColor="text1"/>
                <w:sz w:val="20"/>
                <w:szCs w:val="20"/>
                <w:lang w:eastAsia="ru-RU"/>
              </w:rPr>
              <w:t>126870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63F577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1 500</w:t>
            </w:r>
          </w:p>
        </w:tc>
        <w:tc>
          <w:tcPr>
            <w:tcW w:w="321" w:type="pct"/>
            <w:tcBorders>
              <w:top w:val="nil"/>
              <w:left w:val="nil"/>
              <w:bottom w:val="single" w:sz="8" w:space="0" w:color="auto"/>
              <w:right w:val="single" w:sz="8" w:space="0" w:color="auto"/>
            </w:tcBorders>
            <w:shd w:val="clear" w:color="auto" w:fill="auto"/>
            <w:vAlign w:val="center"/>
            <w:hideMark/>
          </w:tcPr>
          <w:p w14:paraId="470AF3D4" w14:textId="5D7C1A7F"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32350</w:t>
            </w:r>
          </w:p>
        </w:tc>
        <w:tc>
          <w:tcPr>
            <w:tcW w:w="321" w:type="pct"/>
            <w:tcBorders>
              <w:top w:val="nil"/>
              <w:left w:val="nil"/>
              <w:bottom w:val="single" w:sz="8" w:space="0" w:color="auto"/>
              <w:right w:val="single" w:sz="8" w:space="0" w:color="auto"/>
            </w:tcBorders>
            <w:shd w:val="clear" w:color="auto" w:fill="auto"/>
            <w:vAlign w:val="center"/>
            <w:hideMark/>
          </w:tcPr>
          <w:p w14:paraId="0A38DB12" w14:textId="215885C9"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30410</w:t>
            </w:r>
          </w:p>
        </w:tc>
        <w:tc>
          <w:tcPr>
            <w:tcW w:w="305" w:type="pct"/>
            <w:tcBorders>
              <w:top w:val="nil"/>
              <w:left w:val="nil"/>
              <w:bottom w:val="single" w:sz="8" w:space="0" w:color="auto"/>
              <w:right w:val="single" w:sz="8" w:space="0" w:color="auto"/>
            </w:tcBorders>
            <w:shd w:val="clear" w:color="auto" w:fill="auto"/>
            <w:vAlign w:val="center"/>
            <w:hideMark/>
          </w:tcPr>
          <w:p w14:paraId="4238E6DB" w14:textId="2B887DE4"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31305</w:t>
            </w:r>
          </w:p>
        </w:tc>
        <w:tc>
          <w:tcPr>
            <w:tcW w:w="305" w:type="pct"/>
            <w:tcBorders>
              <w:top w:val="nil"/>
              <w:left w:val="nil"/>
              <w:bottom w:val="single" w:sz="8" w:space="0" w:color="auto"/>
              <w:right w:val="single" w:sz="8" w:space="0" w:color="auto"/>
            </w:tcBorders>
            <w:shd w:val="clear" w:color="auto" w:fill="auto"/>
            <w:vAlign w:val="center"/>
            <w:hideMark/>
          </w:tcPr>
          <w:p w14:paraId="1BFD2492" w14:textId="717A4923"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31305</w:t>
            </w:r>
          </w:p>
        </w:tc>
        <w:tc>
          <w:tcPr>
            <w:tcW w:w="519" w:type="pct"/>
            <w:vMerge/>
            <w:tcBorders>
              <w:top w:val="nil"/>
              <w:left w:val="single" w:sz="8" w:space="0" w:color="auto"/>
              <w:bottom w:val="single" w:sz="8" w:space="0" w:color="000000"/>
              <w:right w:val="single" w:sz="8" w:space="0" w:color="auto"/>
            </w:tcBorders>
            <w:vAlign w:val="center"/>
            <w:hideMark/>
          </w:tcPr>
          <w:p w14:paraId="5970B3A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7D1D4F2"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929F23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93E546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73858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7A5D84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506694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A4E61C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C09DF5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1C8FF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71082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F7D2E9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070860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00C2A6C" w14:textId="77777777" w:rsidTr="00255FBB">
        <w:trPr>
          <w:trHeight w:val="62"/>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7E2EFB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812912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общего пользования местного значения, м</w:t>
            </w:r>
            <w:r w:rsidRPr="0032173E">
              <w:rPr>
                <w:rFonts w:ascii="Times New Roman" w:eastAsia="Times New Roman" w:hAnsi="Times New Roman" w:cs="Times New Roman"/>
                <w:color w:val="000000" w:themeColor="text1"/>
                <w:sz w:val="20"/>
                <w:szCs w:val="20"/>
                <w:vertAlign w:val="superscript"/>
                <w:lang w:eastAsia="ru-RU"/>
              </w:rPr>
              <w:t>2</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B583B7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02ED650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684869B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D0CA4F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29208E0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0F4E87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2E874C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7910BA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3278C94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5ECD96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89F4546"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3DC41CE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79639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91EB92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3AB18E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48A402E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57106B3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BEE6DF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74FD1A5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2CE80FE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5DB740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5A25D2B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7811A48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57E2888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89D15B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2D57B3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92DAE53" w14:textId="77777777" w:rsidTr="00255FBB">
        <w:trPr>
          <w:trHeight w:val="386"/>
        </w:trPr>
        <w:tc>
          <w:tcPr>
            <w:tcW w:w="242" w:type="pct"/>
            <w:vMerge/>
            <w:tcBorders>
              <w:top w:val="nil"/>
              <w:left w:val="single" w:sz="8" w:space="0" w:color="auto"/>
              <w:bottom w:val="single" w:sz="8" w:space="0" w:color="000000"/>
              <w:right w:val="single" w:sz="8" w:space="0" w:color="auto"/>
            </w:tcBorders>
            <w:vAlign w:val="center"/>
            <w:hideMark/>
          </w:tcPr>
          <w:p w14:paraId="313159A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D4969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472B36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F58156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413A251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5 740</w:t>
            </w:r>
          </w:p>
        </w:tc>
        <w:tc>
          <w:tcPr>
            <w:tcW w:w="267" w:type="pct"/>
            <w:tcBorders>
              <w:top w:val="nil"/>
              <w:left w:val="nil"/>
              <w:bottom w:val="single" w:sz="8" w:space="0" w:color="auto"/>
              <w:right w:val="single" w:sz="8" w:space="0" w:color="auto"/>
            </w:tcBorders>
            <w:shd w:val="clear" w:color="auto" w:fill="auto"/>
            <w:vAlign w:val="center"/>
            <w:hideMark/>
          </w:tcPr>
          <w:p w14:paraId="6EAD32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5 740-</w:t>
            </w:r>
          </w:p>
        </w:tc>
        <w:tc>
          <w:tcPr>
            <w:tcW w:w="158" w:type="pct"/>
            <w:tcBorders>
              <w:top w:val="nil"/>
              <w:left w:val="nil"/>
              <w:bottom w:val="single" w:sz="8" w:space="0" w:color="auto"/>
              <w:right w:val="single" w:sz="8" w:space="0" w:color="auto"/>
            </w:tcBorders>
            <w:shd w:val="clear" w:color="auto" w:fill="auto"/>
            <w:vAlign w:val="center"/>
            <w:hideMark/>
          </w:tcPr>
          <w:p w14:paraId="0568E8D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24BA4E3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574</w:t>
            </w:r>
          </w:p>
        </w:tc>
        <w:tc>
          <w:tcPr>
            <w:tcW w:w="163" w:type="pct"/>
            <w:tcBorders>
              <w:top w:val="nil"/>
              <w:left w:val="nil"/>
              <w:bottom w:val="single" w:sz="8" w:space="0" w:color="auto"/>
              <w:right w:val="single" w:sz="8" w:space="0" w:color="auto"/>
            </w:tcBorders>
            <w:shd w:val="clear" w:color="auto" w:fill="auto"/>
            <w:vAlign w:val="center"/>
            <w:hideMark/>
          </w:tcPr>
          <w:p w14:paraId="1A5744F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val="en-US" w:eastAsia="ru-RU"/>
              </w:rPr>
              <w:t>2 870</w:t>
            </w:r>
          </w:p>
        </w:tc>
        <w:tc>
          <w:tcPr>
            <w:tcW w:w="194" w:type="pct"/>
            <w:tcBorders>
              <w:top w:val="nil"/>
              <w:left w:val="nil"/>
              <w:bottom w:val="single" w:sz="8" w:space="0" w:color="auto"/>
              <w:right w:val="single" w:sz="8" w:space="0" w:color="auto"/>
            </w:tcBorders>
            <w:shd w:val="clear" w:color="auto" w:fill="auto"/>
            <w:vAlign w:val="center"/>
            <w:hideMark/>
          </w:tcPr>
          <w:p w14:paraId="20FE497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5740</w:t>
            </w:r>
          </w:p>
        </w:tc>
        <w:tc>
          <w:tcPr>
            <w:tcW w:w="321" w:type="pct"/>
            <w:tcBorders>
              <w:top w:val="nil"/>
              <w:left w:val="nil"/>
              <w:bottom w:val="single" w:sz="8" w:space="0" w:color="auto"/>
              <w:right w:val="single" w:sz="8" w:space="0" w:color="auto"/>
            </w:tcBorders>
            <w:shd w:val="clear" w:color="auto" w:fill="auto"/>
            <w:vAlign w:val="center"/>
            <w:hideMark/>
          </w:tcPr>
          <w:p w14:paraId="5654625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7E4DB23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05B9F50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49FA68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268A0D5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ED401A1"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08856E1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2.8</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1DD03D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04.04 Капитальный ремонт автомобильных дорог к сельским населенным пунктам</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6E9B5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1EE24B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A6804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38FFC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5E27F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D44CCD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3744FC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024FA5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25A53AF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BAE4456" w14:textId="77777777" w:rsidTr="00255FBB">
        <w:trPr>
          <w:trHeight w:val="1350"/>
        </w:trPr>
        <w:tc>
          <w:tcPr>
            <w:tcW w:w="242" w:type="pct"/>
            <w:vMerge/>
            <w:tcBorders>
              <w:top w:val="nil"/>
              <w:left w:val="single" w:sz="8" w:space="0" w:color="auto"/>
              <w:bottom w:val="single" w:sz="8" w:space="0" w:color="000000"/>
              <w:right w:val="single" w:sz="8" w:space="0" w:color="auto"/>
            </w:tcBorders>
            <w:vAlign w:val="center"/>
            <w:hideMark/>
          </w:tcPr>
          <w:p w14:paraId="364F54E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C7A07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077E55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2A589C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Средства бюджета Московской области </w:t>
            </w:r>
          </w:p>
        </w:tc>
        <w:tc>
          <w:tcPr>
            <w:tcW w:w="411" w:type="pct"/>
            <w:tcBorders>
              <w:top w:val="nil"/>
              <w:left w:val="nil"/>
              <w:bottom w:val="single" w:sz="8" w:space="0" w:color="auto"/>
              <w:right w:val="single" w:sz="8" w:space="0" w:color="auto"/>
            </w:tcBorders>
            <w:shd w:val="clear" w:color="auto" w:fill="auto"/>
            <w:vAlign w:val="center"/>
            <w:hideMark/>
          </w:tcPr>
          <w:p w14:paraId="03A27A7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B4120C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C92CA8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66FA5C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436D6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6D8497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287B81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32D134C"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7808C5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995553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0F3679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74D8E2D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3F824E2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4FD337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0AC3B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A6F390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7EBA93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6C8A3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A4138C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9A17273"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34A29F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F39D7E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91BAE1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5F1F8D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4EE496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27D7E8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36C92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74CA4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24225C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EB0840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4C5217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A04841F" w14:textId="77777777" w:rsidTr="00255FBB">
        <w:trPr>
          <w:trHeight w:val="34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1B083D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BBD9AD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к сельским населенным пунктам м</w:t>
            </w:r>
            <w:r w:rsidRPr="0032173E">
              <w:rPr>
                <w:rFonts w:ascii="Times New Roman" w:eastAsia="Times New Roman" w:hAnsi="Times New Roman" w:cs="Times New Roman"/>
                <w:color w:val="000000" w:themeColor="text1"/>
                <w:sz w:val="20"/>
                <w:szCs w:val="20"/>
                <w:vertAlign w:val="superscript"/>
                <w:lang w:eastAsia="ru-RU"/>
              </w:rPr>
              <w:t>2</w:t>
            </w:r>
            <w:r w:rsidRPr="0032173E">
              <w:rPr>
                <w:rFonts w:ascii="Times New Roman" w:eastAsia="Times New Roman" w:hAnsi="Times New Roman" w:cs="Times New Roman"/>
                <w:color w:val="000000" w:themeColor="text1"/>
                <w:sz w:val="20"/>
                <w:szCs w:val="20"/>
                <w:lang w:eastAsia="ru-RU"/>
              </w:rPr>
              <w:t xml:space="preserve">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3E98FC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223EB51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5AB70D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B832EE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AC378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3DB126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565EDE6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085EF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7D45C1E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82CCEC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D14DCDF" w14:textId="77777777" w:rsidTr="00255FBB">
        <w:trPr>
          <w:trHeight w:val="509"/>
        </w:trPr>
        <w:tc>
          <w:tcPr>
            <w:tcW w:w="242" w:type="pct"/>
            <w:vMerge/>
            <w:tcBorders>
              <w:top w:val="nil"/>
              <w:left w:val="single" w:sz="8" w:space="0" w:color="auto"/>
              <w:bottom w:val="single" w:sz="8" w:space="0" w:color="000000"/>
              <w:right w:val="single" w:sz="8" w:space="0" w:color="auto"/>
            </w:tcBorders>
            <w:vAlign w:val="center"/>
            <w:hideMark/>
          </w:tcPr>
          <w:p w14:paraId="4A4D9A8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E2D7A1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1B1B0C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28D795C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7199410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1F6014D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78" w:type="pct"/>
            <w:gridSpan w:val="4"/>
            <w:vMerge/>
            <w:tcBorders>
              <w:top w:val="single" w:sz="8" w:space="0" w:color="auto"/>
              <w:left w:val="single" w:sz="8" w:space="0" w:color="auto"/>
              <w:bottom w:val="single" w:sz="8" w:space="0" w:color="000000"/>
              <w:right w:val="single" w:sz="8" w:space="0" w:color="000000"/>
            </w:tcBorders>
            <w:vAlign w:val="center"/>
            <w:hideMark/>
          </w:tcPr>
          <w:p w14:paraId="440D370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4A04F21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3AC8416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F831A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539A0FB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585A58F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303F62D"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46A0D4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38B8A4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B455FF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F7FAF8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607E4A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67F9224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5BA4642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4CA39A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3B770B8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6103394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53BA1C5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25DDCF2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4961090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AA4F13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14C5CAD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80074B1"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4A07BBD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5BD25D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46226B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2474F4E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35E33BD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697CB5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704EA0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37F388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2A8438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5C33332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333E90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0240FC1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213BD8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1A5A75E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1B690C1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E841792"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34896A9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2.9</w:t>
            </w:r>
          </w:p>
        </w:tc>
        <w:tc>
          <w:tcPr>
            <w:tcW w:w="697" w:type="pct"/>
            <w:vMerge w:val="restart"/>
            <w:tcBorders>
              <w:top w:val="nil"/>
              <w:left w:val="nil"/>
              <w:right w:val="single" w:sz="8" w:space="0" w:color="auto"/>
            </w:tcBorders>
            <w:shd w:val="clear" w:color="auto" w:fill="auto"/>
            <w:vAlign w:val="center"/>
            <w:hideMark/>
          </w:tcPr>
          <w:p w14:paraId="16CAF6D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04.05.</w:t>
            </w:r>
          </w:p>
          <w:p w14:paraId="036CD46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за счет средств местного бюджета</w:t>
            </w:r>
          </w:p>
          <w:p w14:paraId="011E1B2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B04CB4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1F69B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CAE46B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4DB558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D6D5A2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727C3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B8FC6E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5CE323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0268EE2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086E835" w14:textId="77777777" w:rsidTr="00255FBB">
        <w:trPr>
          <w:trHeight w:val="121"/>
        </w:trPr>
        <w:tc>
          <w:tcPr>
            <w:tcW w:w="242" w:type="pct"/>
            <w:vMerge/>
            <w:tcBorders>
              <w:top w:val="nil"/>
              <w:left w:val="single" w:sz="8" w:space="0" w:color="auto"/>
              <w:bottom w:val="single" w:sz="8" w:space="0" w:color="000000"/>
              <w:right w:val="single" w:sz="8" w:space="0" w:color="auto"/>
            </w:tcBorders>
            <w:vAlign w:val="center"/>
            <w:hideMark/>
          </w:tcPr>
          <w:p w14:paraId="7C88FCA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2E508CF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33DEAA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5960D91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73755D4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888A51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D33437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2AF344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6751C5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5CC6D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4E84323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E56078F"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128701A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60568F86"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3CCE23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60E5BD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FE5886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3AE3CE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E62EB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3F113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285B6F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ECA0F8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8C2A5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3A8631C"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56CE42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5D7A430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sidRPr="0032173E">
              <w:rPr>
                <w:rFonts w:ascii="Times New Roman" w:eastAsia="Times New Roman" w:hAnsi="Times New Roman" w:cs="Times New Roman"/>
                <w:color w:val="000000" w:themeColor="text1"/>
                <w:sz w:val="20"/>
                <w:szCs w:val="20"/>
                <w:vertAlign w:val="superscript"/>
                <w:lang w:eastAsia="ru-RU"/>
              </w:rPr>
              <w:t>2</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66B261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47A1D89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26FED9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19E0144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4477E1C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461E842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BC006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30C87F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6D4271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3ED5A2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0FA653E"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0DEEF3F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31195C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4AAFD3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5EC0A9E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2042E00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409A4A7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7A274E6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50F6E44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2AA19B5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14D04C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16133DF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7B3DDFE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0FC4C98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0B7474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0DA228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C29F489"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10AC1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4BFA3F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7019A3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385E9E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736B060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6BD4175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4290066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2A524DE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3283380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6F09960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5DCE2FF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4A12D5E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4FA490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7751F86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1EB4764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DDB262E"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4096D97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2.10</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621EF8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04.06 Финансирование работ по капитальному ремонту автомобильных дорог к сельским населенным пунктам за счет средств местного бюджета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0EEE7E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6E81B03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005222B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A0AC6A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A74F94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48ACDA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C00BC3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340579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66C8FF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AADCB57"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0B54A8C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9DC7E2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ADFF15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C3B3EC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37E4F2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548274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1C174C3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4D4DFF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5A18AE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159CCC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3D10DAF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1508A90"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085EA1A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16B228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617B59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69E059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77498AC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5B5E107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2A9AD9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27490C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CE415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521D00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D3625A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781790E" w14:textId="77777777" w:rsidTr="00255FBB">
        <w:trPr>
          <w:trHeight w:val="34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09E05D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7F72B12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Площадь отремонтированных (капитально отремонтированных) автомобильных дорог к сельским населенным пунктам, м</w:t>
            </w:r>
            <w:r w:rsidRPr="0032173E">
              <w:rPr>
                <w:rFonts w:ascii="Times New Roman" w:eastAsia="Times New Roman" w:hAnsi="Times New Roman" w:cs="Times New Roman"/>
                <w:color w:val="000000" w:themeColor="text1"/>
                <w:sz w:val="20"/>
                <w:szCs w:val="20"/>
                <w:vertAlign w:val="superscript"/>
                <w:lang w:eastAsia="ru-RU"/>
              </w:rPr>
              <w:t>2</w:t>
            </w:r>
            <w:r w:rsidRPr="0032173E">
              <w:rPr>
                <w:rFonts w:ascii="Times New Roman" w:eastAsia="Times New Roman" w:hAnsi="Times New Roman" w:cs="Times New Roman"/>
                <w:color w:val="000000" w:themeColor="text1"/>
                <w:sz w:val="20"/>
                <w:szCs w:val="20"/>
                <w:lang w:eastAsia="ru-RU"/>
              </w:rPr>
              <w:t xml:space="preserve">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E025DC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6BD547A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702BBF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5965CF4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1CDB8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3C3A3A4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20DB560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980B51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79AF3B8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528C32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57279F7" w14:textId="77777777" w:rsidTr="00255FBB">
        <w:trPr>
          <w:trHeight w:val="509"/>
        </w:trPr>
        <w:tc>
          <w:tcPr>
            <w:tcW w:w="242" w:type="pct"/>
            <w:vMerge/>
            <w:tcBorders>
              <w:top w:val="nil"/>
              <w:left w:val="single" w:sz="8" w:space="0" w:color="auto"/>
              <w:bottom w:val="single" w:sz="8" w:space="0" w:color="000000"/>
              <w:right w:val="single" w:sz="8" w:space="0" w:color="auto"/>
            </w:tcBorders>
            <w:vAlign w:val="center"/>
            <w:hideMark/>
          </w:tcPr>
          <w:p w14:paraId="6D0DF63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BAC48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B55A02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0EEDA1D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4D661B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613BF2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78" w:type="pct"/>
            <w:gridSpan w:val="4"/>
            <w:vMerge/>
            <w:tcBorders>
              <w:top w:val="single" w:sz="8" w:space="0" w:color="auto"/>
              <w:left w:val="single" w:sz="8" w:space="0" w:color="auto"/>
              <w:bottom w:val="single" w:sz="8" w:space="0" w:color="000000"/>
              <w:right w:val="single" w:sz="8" w:space="0" w:color="000000"/>
            </w:tcBorders>
            <w:vAlign w:val="center"/>
            <w:hideMark/>
          </w:tcPr>
          <w:p w14:paraId="53DC734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4B3E9E1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3C42CC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6999871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41E1B0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0A2A57A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061E9F6"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63BDC4B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023034A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E6025B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99472F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6F0A69A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7D833C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EBF585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7DADB8E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0C9C77C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69ACB85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22286BF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03C1FF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446C056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F178D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45A39A4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DDFA5DB"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375952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78B4E01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E07100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FFEC5A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6BF204E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3EB27BA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603F04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CA3F5A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91320F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1DE3965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3F0B6A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340D73E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0324EDB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3AC05C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009CE3E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0E10B40"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7EA77F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2.11</w:t>
            </w:r>
          </w:p>
        </w:tc>
        <w:tc>
          <w:tcPr>
            <w:tcW w:w="697" w:type="pct"/>
            <w:vMerge w:val="restart"/>
            <w:tcBorders>
              <w:top w:val="nil"/>
              <w:left w:val="nil"/>
              <w:right w:val="single" w:sz="8" w:space="0" w:color="auto"/>
            </w:tcBorders>
            <w:shd w:val="clear" w:color="auto" w:fill="auto"/>
            <w:vAlign w:val="center"/>
            <w:hideMark/>
          </w:tcPr>
          <w:p w14:paraId="6909D11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04.07.</w:t>
            </w:r>
          </w:p>
          <w:p w14:paraId="38A6DC3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Создание и обеспечение функционирования парковок (парковочных мест)</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745C354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1075B1B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0E2EFB12" w14:textId="2BC26D51" w:rsidR="00255FBB" w:rsidRPr="0032173E" w:rsidRDefault="008E3AC2"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B62894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E38406E" w14:textId="22272B54"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F0C902E" w14:textId="07336D5E"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00414D9" w14:textId="5AF76C24"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7A07E08" w14:textId="60FC755F"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230FD16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524BFAF4"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44795DE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7F13737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841068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61A342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4F4B638D" w14:textId="1E8CCB60"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A36EF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89AE55D" w14:textId="0C04AE05"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95E02B7" w14:textId="502FA49D"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69B0FD5" w14:textId="5AC50B2F"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5BB20D8" w14:textId="5A88FD7C"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6E7B6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067B5B4"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7E7556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10C5414B"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A66960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C96D5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518A521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27B2E9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AB73D9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2C2581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4BA57D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BC821F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7CB61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074269DC"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843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C8648C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Создание парковочного пространства на улично-дорожной сети, шт.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6A2F99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054E2D5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232F06E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5E2895A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5601D0F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EB9FDB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6046ACC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25FCF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00B1B0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3BD576F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732F7D6"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19E3C0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157866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5CBF65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CB6F23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3176730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2826DD7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760AA1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10D5323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5DF4CBF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1342787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7815032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59264A9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2D08DD9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48290BE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69BA329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46427726"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695A9C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543A04D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0D9BF4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4C8C89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468D34A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3229194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6DBC486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B32A8C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1181C2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3A1BB4C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53F2080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072A21E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766340F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58C0C18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75CCA0D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E35996D"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7EE1C5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2.12</w:t>
            </w:r>
          </w:p>
        </w:tc>
        <w:tc>
          <w:tcPr>
            <w:tcW w:w="697" w:type="pct"/>
            <w:vMerge w:val="restart"/>
            <w:tcBorders>
              <w:top w:val="nil"/>
              <w:left w:val="nil"/>
              <w:right w:val="single" w:sz="8" w:space="0" w:color="auto"/>
            </w:tcBorders>
            <w:shd w:val="clear" w:color="auto" w:fill="auto"/>
            <w:vAlign w:val="center"/>
            <w:hideMark/>
          </w:tcPr>
          <w:p w14:paraId="3654FC3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04.08.</w:t>
            </w:r>
          </w:p>
          <w:p w14:paraId="755C0FC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Дорожная деятельность в отношении автомобильных дорог местного значения в границах городского округа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7D5808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04AFDEF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6A092DC6" w14:textId="68D5E93F"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10 </w:t>
            </w:r>
            <w:r w:rsidR="009B4866">
              <w:rPr>
                <w:rFonts w:ascii="Times New Roman" w:eastAsia="Times New Roman" w:hAnsi="Times New Roman" w:cs="Times New Roman"/>
                <w:color w:val="000000" w:themeColor="text1"/>
                <w:sz w:val="20"/>
                <w:szCs w:val="20"/>
                <w:lang w:eastAsia="ru-RU"/>
              </w:rPr>
              <w:t>87</w:t>
            </w:r>
            <w:r w:rsidR="00003708" w:rsidRPr="0032173E">
              <w:rPr>
                <w:rFonts w:ascii="Times New Roman" w:eastAsia="Times New Roman" w:hAnsi="Times New Roman" w:cs="Times New Roman"/>
                <w:color w:val="000000" w:themeColor="text1"/>
                <w:sz w:val="20"/>
                <w:szCs w:val="20"/>
                <w:lang w:eastAsia="ru-RU"/>
              </w:rPr>
              <w:t>4</w:t>
            </w:r>
            <w:r w:rsidRPr="0032173E">
              <w:rPr>
                <w:rFonts w:ascii="Times New Roman" w:eastAsia="Times New Roman" w:hAnsi="Times New Roman" w:cs="Times New Roman"/>
                <w:color w:val="000000" w:themeColor="text1"/>
                <w:sz w:val="20"/>
                <w:szCs w:val="20"/>
                <w:lang w:eastAsia="ru-RU"/>
              </w:rPr>
              <w:t>,41</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D2DFDC9" w14:textId="29BDFE54"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4 67</w:t>
            </w:r>
            <w:r w:rsidR="00255FBB" w:rsidRPr="0032173E">
              <w:rPr>
                <w:rFonts w:ascii="Times New Roman" w:eastAsia="Times New Roman" w:hAnsi="Times New Roman" w:cs="Times New Roman"/>
                <w:color w:val="000000" w:themeColor="text1"/>
                <w:sz w:val="20"/>
                <w:szCs w:val="20"/>
                <w:lang w:eastAsia="ru-RU"/>
              </w:rPr>
              <w:t>4,41</w:t>
            </w:r>
          </w:p>
        </w:tc>
        <w:tc>
          <w:tcPr>
            <w:tcW w:w="321" w:type="pct"/>
            <w:tcBorders>
              <w:top w:val="nil"/>
              <w:left w:val="nil"/>
              <w:bottom w:val="single" w:sz="8" w:space="0" w:color="auto"/>
              <w:right w:val="single" w:sz="8" w:space="0" w:color="auto"/>
            </w:tcBorders>
            <w:shd w:val="clear" w:color="auto" w:fill="auto"/>
            <w:vAlign w:val="center"/>
            <w:hideMark/>
          </w:tcPr>
          <w:p w14:paraId="686E07B2" w14:textId="7D4C0BEE"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4 100</w:t>
            </w:r>
          </w:p>
        </w:tc>
        <w:tc>
          <w:tcPr>
            <w:tcW w:w="321" w:type="pct"/>
            <w:tcBorders>
              <w:top w:val="nil"/>
              <w:left w:val="nil"/>
              <w:bottom w:val="single" w:sz="8" w:space="0" w:color="auto"/>
              <w:right w:val="single" w:sz="8" w:space="0" w:color="auto"/>
            </w:tcBorders>
            <w:shd w:val="clear" w:color="auto" w:fill="auto"/>
            <w:vAlign w:val="center"/>
            <w:hideMark/>
          </w:tcPr>
          <w:p w14:paraId="602A254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305" w:type="pct"/>
            <w:tcBorders>
              <w:top w:val="nil"/>
              <w:left w:val="nil"/>
              <w:bottom w:val="single" w:sz="8" w:space="0" w:color="auto"/>
              <w:right w:val="single" w:sz="8" w:space="0" w:color="auto"/>
            </w:tcBorders>
            <w:shd w:val="clear" w:color="auto" w:fill="auto"/>
            <w:vAlign w:val="center"/>
            <w:hideMark/>
          </w:tcPr>
          <w:p w14:paraId="4BE531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305" w:type="pct"/>
            <w:tcBorders>
              <w:top w:val="nil"/>
              <w:left w:val="nil"/>
              <w:bottom w:val="single" w:sz="8" w:space="0" w:color="auto"/>
              <w:right w:val="single" w:sz="8" w:space="0" w:color="auto"/>
            </w:tcBorders>
            <w:shd w:val="clear" w:color="auto" w:fill="auto"/>
            <w:vAlign w:val="center"/>
            <w:hideMark/>
          </w:tcPr>
          <w:p w14:paraId="32A4BB4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4B210A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6F5C66EE"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194BE4C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0F95969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8BE097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D7D534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3BF07DD2" w14:textId="57362D39"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10 </w:t>
            </w:r>
            <w:r w:rsidR="009B4866">
              <w:rPr>
                <w:rFonts w:ascii="Times New Roman" w:eastAsia="Times New Roman" w:hAnsi="Times New Roman" w:cs="Times New Roman"/>
                <w:color w:val="000000" w:themeColor="text1"/>
                <w:sz w:val="20"/>
                <w:szCs w:val="20"/>
                <w:lang w:eastAsia="ru-RU"/>
              </w:rPr>
              <w:t>87</w:t>
            </w:r>
            <w:r w:rsidR="00003708" w:rsidRPr="0032173E">
              <w:rPr>
                <w:rFonts w:ascii="Times New Roman" w:eastAsia="Times New Roman" w:hAnsi="Times New Roman" w:cs="Times New Roman"/>
                <w:color w:val="000000" w:themeColor="text1"/>
                <w:sz w:val="20"/>
                <w:szCs w:val="20"/>
                <w:lang w:eastAsia="ru-RU"/>
              </w:rPr>
              <w:t>4</w:t>
            </w:r>
            <w:r w:rsidRPr="0032173E">
              <w:rPr>
                <w:rFonts w:ascii="Times New Roman" w:eastAsia="Times New Roman" w:hAnsi="Times New Roman" w:cs="Times New Roman"/>
                <w:color w:val="000000" w:themeColor="text1"/>
                <w:sz w:val="20"/>
                <w:szCs w:val="20"/>
                <w:lang w:eastAsia="ru-RU"/>
              </w:rPr>
              <w:t>,41</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417AF84" w14:textId="429A018C" w:rsidR="00255FBB" w:rsidRPr="0032173E" w:rsidRDefault="009B4866"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4 67</w:t>
            </w:r>
            <w:r w:rsidR="00255FBB" w:rsidRPr="0032173E">
              <w:rPr>
                <w:rFonts w:ascii="Times New Roman" w:eastAsia="Times New Roman" w:hAnsi="Times New Roman" w:cs="Times New Roman"/>
                <w:color w:val="000000" w:themeColor="text1"/>
                <w:sz w:val="20"/>
                <w:szCs w:val="20"/>
                <w:lang w:eastAsia="ru-RU"/>
              </w:rPr>
              <w:t>4,41</w:t>
            </w:r>
          </w:p>
        </w:tc>
        <w:tc>
          <w:tcPr>
            <w:tcW w:w="321" w:type="pct"/>
            <w:tcBorders>
              <w:top w:val="nil"/>
              <w:left w:val="nil"/>
              <w:bottom w:val="single" w:sz="8" w:space="0" w:color="auto"/>
              <w:right w:val="single" w:sz="8" w:space="0" w:color="auto"/>
            </w:tcBorders>
            <w:shd w:val="clear" w:color="auto" w:fill="auto"/>
            <w:vAlign w:val="center"/>
            <w:hideMark/>
          </w:tcPr>
          <w:p w14:paraId="6BB526B4" w14:textId="529B9AB3"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4 100</w:t>
            </w:r>
          </w:p>
        </w:tc>
        <w:tc>
          <w:tcPr>
            <w:tcW w:w="321" w:type="pct"/>
            <w:tcBorders>
              <w:top w:val="nil"/>
              <w:left w:val="nil"/>
              <w:bottom w:val="single" w:sz="8" w:space="0" w:color="auto"/>
              <w:right w:val="single" w:sz="8" w:space="0" w:color="auto"/>
            </w:tcBorders>
            <w:shd w:val="clear" w:color="auto" w:fill="auto"/>
            <w:vAlign w:val="center"/>
            <w:hideMark/>
          </w:tcPr>
          <w:p w14:paraId="1F9AB9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305" w:type="pct"/>
            <w:tcBorders>
              <w:top w:val="nil"/>
              <w:left w:val="nil"/>
              <w:bottom w:val="single" w:sz="8" w:space="0" w:color="auto"/>
              <w:right w:val="single" w:sz="8" w:space="0" w:color="auto"/>
            </w:tcBorders>
            <w:shd w:val="clear" w:color="auto" w:fill="auto"/>
            <w:vAlign w:val="center"/>
            <w:hideMark/>
          </w:tcPr>
          <w:p w14:paraId="0DD41BF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305" w:type="pct"/>
            <w:tcBorders>
              <w:top w:val="nil"/>
              <w:left w:val="nil"/>
              <w:bottom w:val="single" w:sz="8" w:space="0" w:color="auto"/>
              <w:right w:val="single" w:sz="8" w:space="0" w:color="auto"/>
            </w:tcBorders>
            <w:shd w:val="clear" w:color="auto" w:fill="auto"/>
            <w:vAlign w:val="center"/>
            <w:hideMark/>
          </w:tcPr>
          <w:p w14:paraId="1D41B53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700</w:t>
            </w:r>
          </w:p>
        </w:tc>
        <w:tc>
          <w:tcPr>
            <w:tcW w:w="519" w:type="pct"/>
            <w:vMerge/>
            <w:tcBorders>
              <w:top w:val="nil"/>
              <w:left w:val="single" w:sz="8" w:space="0" w:color="auto"/>
              <w:bottom w:val="single" w:sz="8" w:space="0" w:color="000000"/>
              <w:right w:val="single" w:sz="8" w:space="0" w:color="auto"/>
            </w:tcBorders>
            <w:vAlign w:val="center"/>
            <w:hideMark/>
          </w:tcPr>
          <w:p w14:paraId="7CD0BFD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2BFB03D"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6E5B1C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74E1AF66"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112DE4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1BE63E4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6AF1217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3F9E622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3A2806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C7BF33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A2D5E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991AA4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43D67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EBB7D88"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ED9042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0682216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(наименование результата выполнения мероприятия, </w:t>
            </w:r>
            <w:proofErr w:type="spellStart"/>
            <w:r w:rsidRPr="0032173E">
              <w:rPr>
                <w:rFonts w:ascii="Times New Roman" w:eastAsia="Times New Roman" w:hAnsi="Times New Roman" w:cs="Times New Roman"/>
                <w:color w:val="000000" w:themeColor="text1"/>
                <w:sz w:val="20"/>
                <w:szCs w:val="20"/>
                <w:lang w:eastAsia="ru-RU"/>
              </w:rPr>
              <w:t>ед.измерения</w:t>
            </w:r>
            <w:proofErr w:type="spellEnd"/>
            <w:r w:rsidRPr="0032173E">
              <w:rPr>
                <w:rFonts w:ascii="Times New Roman" w:eastAsia="Times New Roman" w:hAnsi="Times New Roman" w:cs="Times New Roman"/>
                <w:color w:val="000000" w:themeColor="text1"/>
                <w:sz w:val="20"/>
                <w:szCs w:val="20"/>
                <w:lang w:eastAsia="ru-RU"/>
              </w:rPr>
              <w:t>)</w:t>
            </w:r>
            <w:r w:rsidRPr="0032173E">
              <w:rPr>
                <w:rFonts w:ascii="Times New Roman" w:eastAsia="Times New Roman" w:hAnsi="Times New Roman" w:cs="Times New Roman"/>
                <w:i/>
                <w:iCs/>
                <w:color w:val="000000" w:themeColor="text1"/>
                <w:sz w:val="20"/>
                <w:szCs w:val="20"/>
                <w:lang w:eastAsia="ru-RU"/>
              </w:rPr>
              <w:t>.</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947DA8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64969D9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0129A1E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535A75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666073F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1D4DB02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14:paraId="486B62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5AB605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vMerge w:val="restart"/>
            <w:tcBorders>
              <w:top w:val="nil"/>
              <w:left w:val="single" w:sz="8" w:space="0" w:color="auto"/>
              <w:bottom w:val="single" w:sz="8" w:space="0" w:color="000000"/>
              <w:right w:val="single" w:sz="8" w:space="0" w:color="auto"/>
            </w:tcBorders>
            <w:shd w:val="clear" w:color="auto" w:fill="auto"/>
            <w:vAlign w:val="center"/>
            <w:hideMark/>
          </w:tcPr>
          <w:p w14:paraId="1404B4D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139A3A4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23240B3D"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19CB90E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318337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2054D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707CD48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7FF1B1E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7643D98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3FD7A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4E511B4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188F3A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49B76E3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vMerge/>
            <w:tcBorders>
              <w:top w:val="nil"/>
              <w:left w:val="single" w:sz="8" w:space="0" w:color="auto"/>
              <w:bottom w:val="single" w:sz="8" w:space="0" w:color="000000"/>
              <w:right w:val="single" w:sz="8" w:space="0" w:color="auto"/>
            </w:tcBorders>
            <w:vAlign w:val="center"/>
            <w:hideMark/>
          </w:tcPr>
          <w:p w14:paraId="1D0D2C9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21" w:type="pct"/>
            <w:vMerge/>
            <w:tcBorders>
              <w:top w:val="nil"/>
              <w:left w:val="single" w:sz="8" w:space="0" w:color="auto"/>
              <w:bottom w:val="single" w:sz="8" w:space="0" w:color="000000"/>
              <w:right w:val="single" w:sz="8" w:space="0" w:color="auto"/>
            </w:tcBorders>
            <w:vAlign w:val="center"/>
            <w:hideMark/>
          </w:tcPr>
          <w:p w14:paraId="1D73B40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7ACE6C5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305" w:type="pct"/>
            <w:vMerge/>
            <w:tcBorders>
              <w:top w:val="nil"/>
              <w:left w:val="single" w:sz="8" w:space="0" w:color="auto"/>
              <w:bottom w:val="single" w:sz="8" w:space="0" w:color="000000"/>
              <w:right w:val="single" w:sz="8" w:space="0" w:color="auto"/>
            </w:tcBorders>
            <w:vAlign w:val="center"/>
            <w:hideMark/>
          </w:tcPr>
          <w:p w14:paraId="5C1E88B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9" w:type="pct"/>
            <w:vMerge/>
            <w:tcBorders>
              <w:top w:val="nil"/>
              <w:left w:val="single" w:sz="8" w:space="0" w:color="auto"/>
              <w:bottom w:val="single" w:sz="8" w:space="0" w:color="000000"/>
              <w:right w:val="single" w:sz="8" w:space="0" w:color="auto"/>
            </w:tcBorders>
            <w:vAlign w:val="center"/>
            <w:hideMark/>
          </w:tcPr>
          <w:p w14:paraId="1A6EAE5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F826182"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38CFFAC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1DD37E8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55AAC92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3F3C68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0A139EA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2DB956D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3A44389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63CAA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406DF37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5522E76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3714A1A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2D8A5CD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3018371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2C0538E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5F65CD5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2C907B48" w14:textId="77777777" w:rsidTr="00255FBB">
        <w:trPr>
          <w:trHeight w:val="141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27E3A43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2.13</w:t>
            </w:r>
          </w:p>
        </w:tc>
        <w:tc>
          <w:tcPr>
            <w:tcW w:w="697" w:type="pct"/>
            <w:vMerge w:val="restart"/>
            <w:tcBorders>
              <w:top w:val="nil"/>
              <w:left w:val="nil"/>
              <w:right w:val="single" w:sz="8" w:space="0" w:color="auto"/>
            </w:tcBorders>
            <w:shd w:val="clear" w:color="auto" w:fill="auto"/>
            <w:vAlign w:val="center"/>
            <w:hideMark/>
          </w:tcPr>
          <w:p w14:paraId="631F08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04.09.</w:t>
            </w:r>
          </w:p>
          <w:p w14:paraId="3897E2C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Мероприятия по обеспечению безопасности дорожного движения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5E32F0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678EFCD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387EA19" w14:textId="66C558C6"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30 361,13</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02CC149" w14:textId="51E5475F"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7 489,00</w:t>
            </w:r>
          </w:p>
        </w:tc>
        <w:tc>
          <w:tcPr>
            <w:tcW w:w="321" w:type="pct"/>
            <w:tcBorders>
              <w:top w:val="nil"/>
              <w:left w:val="nil"/>
              <w:bottom w:val="single" w:sz="8" w:space="0" w:color="auto"/>
              <w:right w:val="single" w:sz="8" w:space="0" w:color="auto"/>
            </w:tcBorders>
            <w:shd w:val="clear" w:color="auto" w:fill="auto"/>
            <w:vAlign w:val="center"/>
            <w:hideMark/>
          </w:tcPr>
          <w:p w14:paraId="0FFFDF45" w14:textId="073D0D7F"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5 772,13</w:t>
            </w:r>
          </w:p>
        </w:tc>
        <w:tc>
          <w:tcPr>
            <w:tcW w:w="321" w:type="pct"/>
            <w:tcBorders>
              <w:top w:val="nil"/>
              <w:left w:val="nil"/>
              <w:bottom w:val="single" w:sz="8" w:space="0" w:color="auto"/>
              <w:right w:val="single" w:sz="8" w:space="0" w:color="auto"/>
            </w:tcBorders>
            <w:shd w:val="clear" w:color="auto" w:fill="auto"/>
            <w:vAlign w:val="center"/>
            <w:hideMark/>
          </w:tcPr>
          <w:p w14:paraId="6625140F" w14:textId="20F55133"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5700</w:t>
            </w:r>
          </w:p>
        </w:tc>
        <w:tc>
          <w:tcPr>
            <w:tcW w:w="305" w:type="pct"/>
            <w:tcBorders>
              <w:top w:val="nil"/>
              <w:left w:val="nil"/>
              <w:bottom w:val="single" w:sz="8" w:space="0" w:color="auto"/>
              <w:right w:val="single" w:sz="8" w:space="0" w:color="auto"/>
            </w:tcBorders>
            <w:shd w:val="clear" w:color="auto" w:fill="auto"/>
            <w:vAlign w:val="center"/>
            <w:hideMark/>
          </w:tcPr>
          <w:p w14:paraId="377F73EB" w14:textId="65600CB6"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5700</w:t>
            </w:r>
          </w:p>
        </w:tc>
        <w:tc>
          <w:tcPr>
            <w:tcW w:w="305" w:type="pct"/>
            <w:tcBorders>
              <w:top w:val="nil"/>
              <w:left w:val="nil"/>
              <w:bottom w:val="single" w:sz="8" w:space="0" w:color="auto"/>
              <w:right w:val="single" w:sz="8" w:space="0" w:color="auto"/>
            </w:tcBorders>
            <w:shd w:val="clear" w:color="auto" w:fill="auto"/>
            <w:vAlign w:val="center"/>
            <w:hideMark/>
          </w:tcPr>
          <w:p w14:paraId="2F8ECA80" w14:textId="7A2CCB4F"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5700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13FB58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11EBC99E" w14:textId="77777777" w:rsidTr="00255FBB">
        <w:trPr>
          <w:trHeight w:val="2310"/>
        </w:trPr>
        <w:tc>
          <w:tcPr>
            <w:tcW w:w="242" w:type="pct"/>
            <w:vMerge/>
            <w:tcBorders>
              <w:top w:val="nil"/>
              <w:left w:val="single" w:sz="8" w:space="0" w:color="auto"/>
              <w:bottom w:val="single" w:sz="8" w:space="0" w:color="000000"/>
              <w:right w:val="single" w:sz="8" w:space="0" w:color="auto"/>
            </w:tcBorders>
            <w:vAlign w:val="center"/>
            <w:hideMark/>
          </w:tcPr>
          <w:p w14:paraId="3DD64F8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61B6984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4FBF31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0AAA94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6E2BF6E8" w14:textId="69899938"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sidRPr="00DD76F9">
              <w:rPr>
                <w:rFonts w:ascii="Times New Roman" w:eastAsia="Times New Roman" w:hAnsi="Times New Roman" w:cs="Times New Roman"/>
                <w:color w:val="000000" w:themeColor="text1"/>
                <w:sz w:val="20"/>
                <w:szCs w:val="20"/>
                <w:lang w:eastAsia="ru-RU"/>
              </w:rPr>
              <w:t>30 361,13</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7AC096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7 489,00</w:t>
            </w:r>
          </w:p>
        </w:tc>
        <w:tc>
          <w:tcPr>
            <w:tcW w:w="321" w:type="pct"/>
            <w:tcBorders>
              <w:top w:val="nil"/>
              <w:left w:val="nil"/>
              <w:bottom w:val="single" w:sz="8" w:space="0" w:color="auto"/>
              <w:right w:val="single" w:sz="8" w:space="0" w:color="auto"/>
            </w:tcBorders>
            <w:shd w:val="clear" w:color="auto" w:fill="auto"/>
            <w:vAlign w:val="center"/>
            <w:hideMark/>
          </w:tcPr>
          <w:p w14:paraId="0DF0CC0C" w14:textId="1B66E57B"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5 772,13</w:t>
            </w:r>
          </w:p>
        </w:tc>
        <w:tc>
          <w:tcPr>
            <w:tcW w:w="321" w:type="pct"/>
            <w:tcBorders>
              <w:top w:val="nil"/>
              <w:left w:val="nil"/>
              <w:bottom w:val="single" w:sz="8" w:space="0" w:color="auto"/>
              <w:right w:val="single" w:sz="8" w:space="0" w:color="auto"/>
            </w:tcBorders>
            <w:shd w:val="clear" w:color="auto" w:fill="auto"/>
            <w:vAlign w:val="center"/>
            <w:hideMark/>
          </w:tcPr>
          <w:p w14:paraId="69D09ADC" w14:textId="68FEAEB9"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5700</w:t>
            </w:r>
          </w:p>
        </w:tc>
        <w:tc>
          <w:tcPr>
            <w:tcW w:w="305" w:type="pct"/>
            <w:tcBorders>
              <w:top w:val="nil"/>
              <w:left w:val="nil"/>
              <w:bottom w:val="single" w:sz="8" w:space="0" w:color="auto"/>
              <w:right w:val="single" w:sz="8" w:space="0" w:color="auto"/>
            </w:tcBorders>
            <w:shd w:val="clear" w:color="auto" w:fill="auto"/>
            <w:vAlign w:val="center"/>
            <w:hideMark/>
          </w:tcPr>
          <w:p w14:paraId="02D1D419" w14:textId="55B75D45"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5700</w:t>
            </w:r>
          </w:p>
        </w:tc>
        <w:tc>
          <w:tcPr>
            <w:tcW w:w="305" w:type="pct"/>
            <w:tcBorders>
              <w:top w:val="nil"/>
              <w:left w:val="nil"/>
              <w:bottom w:val="single" w:sz="8" w:space="0" w:color="auto"/>
              <w:right w:val="single" w:sz="8" w:space="0" w:color="auto"/>
            </w:tcBorders>
            <w:shd w:val="clear" w:color="auto" w:fill="auto"/>
            <w:vAlign w:val="center"/>
            <w:hideMark/>
          </w:tcPr>
          <w:p w14:paraId="46C28552" w14:textId="174E4D4E" w:rsidR="00255FBB" w:rsidRPr="0032173E" w:rsidRDefault="00DD76F9" w:rsidP="00255FBB">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5700</w:t>
            </w:r>
          </w:p>
        </w:tc>
        <w:tc>
          <w:tcPr>
            <w:tcW w:w="519" w:type="pct"/>
            <w:vMerge/>
            <w:tcBorders>
              <w:top w:val="nil"/>
              <w:left w:val="single" w:sz="8" w:space="0" w:color="auto"/>
              <w:bottom w:val="single" w:sz="8" w:space="0" w:color="000000"/>
              <w:right w:val="single" w:sz="8" w:space="0" w:color="auto"/>
            </w:tcBorders>
            <w:vAlign w:val="center"/>
            <w:hideMark/>
          </w:tcPr>
          <w:p w14:paraId="2F81642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34860EBB"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1DA274A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7C615A91"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DDC663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4B49F11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6EB2160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10315B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E657A0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607493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0919C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D213D3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0F36632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443BD24" w14:textId="77777777" w:rsidTr="00255FBB">
        <w:trPr>
          <w:trHeight w:val="429"/>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5EFEDA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307E0C9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(наименование результата выполнения мероприятия, </w:t>
            </w:r>
            <w:proofErr w:type="spellStart"/>
            <w:r w:rsidRPr="0032173E">
              <w:rPr>
                <w:rFonts w:ascii="Times New Roman" w:eastAsia="Times New Roman" w:hAnsi="Times New Roman" w:cs="Times New Roman"/>
                <w:color w:val="000000" w:themeColor="text1"/>
                <w:sz w:val="20"/>
                <w:szCs w:val="20"/>
                <w:lang w:eastAsia="ru-RU"/>
              </w:rPr>
              <w:t>ед.измерения</w:t>
            </w:r>
            <w:proofErr w:type="spellEnd"/>
            <w:r w:rsidRPr="0032173E">
              <w:rPr>
                <w:rFonts w:ascii="Times New Roman" w:eastAsia="Times New Roman" w:hAnsi="Times New Roman" w:cs="Times New Roman"/>
                <w:color w:val="000000" w:themeColor="text1"/>
                <w:sz w:val="20"/>
                <w:szCs w:val="20"/>
                <w:lang w:eastAsia="ru-RU"/>
              </w:rPr>
              <w:t>)</w:t>
            </w:r>
            <w:r w:rsidRPr="0032173E">
              <w:rPr>
                <w:rFonts w:ascii="Times New Roman" w:eastAsia="Times New Roman" w:hAnsi="Times New Roman" w:cs="Times New Roman"/>
                <w:i/>
                <w:iCs/>
                <w:color w:val="000000" w:themeColor="text1"/>
                <w:sz w:val="20"/>
                <w:szCs w:val="20"/>
                <w:lang w:eastAsia="ru-RU"/>
              </w:rPr>
              <w:t>.</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EB5072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14:paraId="31DFE29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14:paraId="7503C37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Всего</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2C6FAB6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 2023 год</w:t>
            </w:r>
          </w:p>
        </w:tc>
        <w:tc>
          <w:tcPr>
            <w:tcW w:w="678" w:type="pct"/>
            <w:gridSpan w:val="4"/>
            <w:tcBorders>
              <w:top w:val="single" w:sz="8" w:space="0" w:color="auto"/>
              <w:left w:val="nil"/>
              <w:bottom w:val="single" w:sz="8" w:space="0" w:color="auto"/>
              <w:right w:val="single" w:sz="8" w:space="0" w:color="000000"/>
            </w:tcBorders>
            <w:shd w:val="clear" w:color="auto" w:fill="auto"/>
            <w:vAlign w:val="center"/>
            <w:hideMark/>
          </w:tcPr>
          <w:p w14:paraId="530FD80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xml:space="preserve">В том числе по кварталам </w:t>
            </w:r>
            <w:r w:rsidRPr="0032173E">
              <w:rPr>
                <w:rFonts w:ascii="Times New Roman" w:eastAsia="Times New Roman" w:hAnsi="Times New Roman" w:cs="Times New Roman"/>
                <w:color w:val="000000" w:themeColor="text1"/>
                <w:sz w:val="20"/>
                <w:szCs w:val="20"/>
                <w:vertAlign w:val="superscript"/>
                <w:lang w:eastAsia="ru-RU"/>
              </w:rPr>
              <w:t>3</w:t>
            </w: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21E03CB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2024 год</w:t>
            </w:r>
          </w:p>
        </w:tc>
        <w:tc>
          <w:tcPr>
            <w:tcW w:w="321" w:type="pct"/>
            <w:tcBorders>
              <w:top w:val="nil"/>
              <w:left w:val="nil"/>
              <w:bottom w:val="single" w:sz="8" w:space="0" w:color="auto"/>
              <w:right w:val="single" w:sz="8" w:space="0" w:color="auto"/>
            </w:tcBorders>
            <w:shd w:val="clear" w:color="auto" w:fill="auto"/>
            <w:vAlign w:val="center"/>
            <w:hideMark/>
          </w:tcPr>
          <w:p w14:paraId="328547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2025 год</w:t>
            </w:r>
          </w:p>
        </w:tc>
        <w:tc>
          <w:tcPr>
            <w:tcW w:w="305" w:type="pct"/>
            <w:tcBorders>
              <w:top w:val="nil"/>
              <w:left w:val="nil"/>
              <w:bottom w:val="single" w:sz="8" w:space="0" w:color="auto"/>
              <w:right w:val="single" w:sz="8" w:space="0" w:color="auto"/>
            </w:tcBorders>
            <w:shd w:val="clear" w:color="auto" w:fill="auto"/>
            <w:vAlign w:val="center"/>
            <w:hideMark/>
          </w:tcPr>
          <w:p w14:paraId="3E17436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2026 год</w:t>
            </w:r>
          </w:p>
        </w:tc>
        <w:tc>
          <w:tcPr>
            <w:tcW w:w="305" w:type="pct"/>
            <w:tcBorders>
              <w:top w:val="nil"/>
              <w:left w:val="nil"/>
              <w:bottom w:val="single" w:sz="8" w:space="0" w:color="auto"/>
              <w:right w:val="single" w:sz="8" w:space="0" w:color="auto"/>
            </w:tcBorders>
            <w:shd w:val="clear" w:color="auto" w:fill="auto"/>
            <w:vAlign w:val="center"/>
            <w:hideMark/>
          </w:tcPr>
          <w:p w14:paraId="1D822D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2027 год</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2609E28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4A27AC30" w14:textId="77777777" w:rsidTr="00255FBB">
        <w:trPr>
          <w:trHeight w:val="315"/>
        </w:trPr>
        <w:tc>
          <w:tcPr>
            <w:tcW w:w="242" w:type="pct"/>
            <w:vMerge/>
            <w:tcBorders>
              <w:top w:val="nil"/>
              <w:left w:val="single" w:sz="8" w:space="0" w:color="auto"/>
              <w:bottom w:val="single" w:sz="8" w:space="0" w:color="000000"/>
              <w:right w:val="single" w:sz="8" w:space="0" w:color="auto"/>
            </w:tcBorders>
            <w:vAlign w:val="center"/>
            <w:hideMark/>
          </w:tcPr>
          <w:p w14:paraId="15BBEA1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510504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DE5223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1A5E711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vMerge/>
            <w:tcBorders>
              <w:top w:val="nil"/>
              <w:left w:val="single" w:sz="8" w:space="0" w:color="auto"/>
              <w:bottom w:val="single" w:sz="8" w:space="0" w:color="000000"/>
              <w:right w:val="single" w:sz="8" w:space="0" w:color="auto"/>
            </w:tcBorders>
            <w:vAlign w:val="center"/>
            <w:hideMark/>
          </w:tcPr>
          <w:p w14:paraId="3424984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267" w:type="pct"/>
            <w:vMerge/>
            <w:tcBorders>
              <w:top w:val="nil"/>
              <w:left w:val="single" w:sz="8" w:space="0" w:color="auto"/>
              <w:bottom w:val="single" w:sz="8" w:space="0" w:color="000000"/>
              <w:right w:val="single" w:sz="8" w:space="0" w:color="auto"/>
            </w:tcBorders>
            <w:vAlign w:val="center"/>
            <w:hideMark/>
          </w:tcPr>
          <w:p w14:paraId="7AF1D1D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158" w:type="pct"/>
            <w:tcBorders>
              <w:top w:val="nil"/>
              <w:left w:val="nil"/>
              <w:bottom w:val="single" w:sz="8" w:space="0" w:color="auto"/>
              <w:right w:val="single" w:sz="8" w:space="0" w:color="auto"/>
            </w:tcBorders>
            <w:shd w:val="clear" w:color="auto" w:fill="auto"/>
            <w:vAlign w:val="center"/>
            <w:hideMark/>
          </w:tcPr>
          <w:p w14:paraId="2A0C62A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w:t>
            </w:r>
          </w:p>
        </w:tc>
        <w:tc>
          <w:tcPr>
            <w:tcW w:w="163" w:type="pct"/>
            <w:tcBorders>
              <w:top w:val="nil"/>
              <w:left w:val="nil"/>
              <w:bottom w:val="single" w:sz="8" w:space="0" w:color="auto"/>
              <w:right w:val="single" w:sz="8" w:space="0" w:color="auto"/>
            </w:tcBorders>
            <w:shd w:val="clear" w:color="auto" w:fill="auto"/>
            <w:vAlign w:val="center"/>
            <w:hideMark/>
          </w:tcPr>
          <w:p w14:paraId="38324F9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w:t>
            </w:r>
          </w:p>
        </w:tc>
        <w:tc>
          <w:tcPr>
            <w:tcW w:w="163" w:type="pct"/>
            <w:tcBorders>
              <w:top w:val="nil"/>
              <w:left w:val="nil"/>
              <w:bottom w:val="single" w:sz="8" w:space="0" w:color="auto"/>
              <w:right w:val="single" w:sz="8" w:space="0" w:color="auto"/>
            </w:tcBorders>
            <w:shd w:val="clear" w:color="auto" w:fill="auto"/>
            <w:vAlign w:val="center"/>
            <w:hideMark/>
          </w:tcPr>
          <w:p w14:paraId="7D24AF1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III</w:t>
            </w:r>
          </w:p>
        </w:tc>
        <w:tc>
          <w:tcPr>
            <w:tcW w:w="194" w:type="pct"/>
            <w:tcBorders>
              <w:top w:val="nil"/>
              <w:left w:val="nil"/>
              <w:bottom w:val="single" w:sz="8" w:space="0" w:color="auto"/>
              <w:right w:val="single" w:sz="8" w:space="0" w:color="auto"/>
            </w:tcBorders>
            <w:shd w:val="clear" w:color="auto" w:fill="auto"/>
            <w:vAlign w:val="center"/>
            <w:hideMark/>
          </w:tcPr>
          <w:p w14:paraId="035E17F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IV</w:t>
            </w:r>
          </w:p>
        </w:tc>
        <w:tc>
          <w:tcPr>
            <w:tcW w:w="321" w:type="pct"/>
            <w:tcBorders>
              <w:top w:val="nil"/>
              <w:left w:val="nil"/>
              <w:bottom w:val="single" w:sz="8" w:space="0" w:color="auto"/>
              <w:right w:val="single" w:sz="8" w:space="0" w:color="auto"/>
            </w:tcBorders>
            <w:shd w:val="clear" w:color="auto" w:fill="auto"/>
            <w:vAlign w:val="center"/>
            <w:hideMark/>
          </w:tcPr>
          <w:p w14:paraId="4BCB30E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21" w:type="pct"/>
            <w:tcBorders>
              <w:top w:val="nil"/>
              <w:left w:val="nil"/>
              <w:bottom w:val="single" w:sz="8" w:space="0" w:color="auto"/>
              <w:right w:val="single" w:sz="8" w:space="0" w:color="auto"/>
            </w:tcBorders>
            <w:shd w:val="clear" w:color="auto" w:fill="auto"/>
            <w:vAlign w:val="center"/>
            <w:hideMark/>
          </w:tcPr>
          <w:p w14:paraId="4D1F1E2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3DD38B2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305" w:type="pct"/>
            <w:tcBorders>
              <w:top w:val="nil"/>
              <w:left w:val="nil"/>
              <w:bottom w:val="single" w:sz="8" w:space="0" w:color="auto"/>
              <w:right w:val="single" w:sz="8" w:space="0" w:color="auto"/>
            </w:tcBorders>
            <w:shd w:val="clear" w:color="auto" w:fill="auto"/>
            <w:vAlign w:val="center"/>
            <w:hideMark/>
          </w:tcPr>
          <w:p w14:paraId="778EA66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 </w:t>
            </w:r>
          </w:p>
        </w:tc>
        <w:tc>
          <w:tcPr>
            <w:tcW w:w="519" w:type="pct"/>
            <w:vMerge/>
            <w:tcBorders>
              <w:top w:val="nil"/>
              <w:left w:val="single" w:sz="8" w:space="0" w:color="auto"/>
              <w:bottom w:val="single" w:sz="8" w:space="0" w:color="000000"/>
              <w:right w:val="single" w:sz="8" w:space="0" w:color="auto"/>
            </w:tcBorders>
            <w:vAlign w:val="center"/>
            <w:hideMark/>
          </w:tcPr>
          <w:p w14:paraId="369340B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7C3E04F2"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6F058E3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432ED47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7698A6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vMerge/>
            <w:tcBorders>
              <w:top w:val="nil"/>
              <w:left w:val="single" w:sz="8" w:space="0" w:color="auto"/>
              <w:bottom w:val="single" w:sz="8" w:space="0" w:color="000000"/>
              <w:right w:val="single" w:sz="8" w:space="0" w:color="auto"/>
            </w:tcBorders>
            <w:vAlign w:val="center"/>
            <w:hideMark/>
          </w:tcPr>
          <w:p w14:paraId="59395AB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1" w:type="pct"/>
            <w:tcBorders>
              <w:top w:val="nil"/>
              <w:left w:val="nil"/>
              <w:bottom w:val="single" w:sz="8" w:space="0" w:color="auto"/>
              <w:right w:val="single" w:sz="8" w:space="0" w:color="auto"/>
            </w:tcBorders>
            <w:shd w:val="clear" w:color="auto" w:fill="auto"/>
            <w:vAlign w:val="center"/>
            <w:hideMark/>
          </w:tcPr>
          <w:p w14:paraId="0859F80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267" w:type="pct"/>
            <w:tcBorders>
              <w:top w:val="nil"/>
              <w:left w:val="nil"/>
              <w:bottom w:val="single" w:sz="8" w:space="0" w:color="auto"/>
              <w:right w:val="single" w:sz="8" w:space="0" w:color="auto"/>
            </w:tcBorders>
            <w:shd w:val="clear" w:color="auto" w:fill="auto"/>
            <w:vAlign w:val="center"/>
            <w:hideMark/>
          </w:tcPr>
          <w:p w14:paraId="7E8CB3F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58" w:type="pct"/>
            <w:tcBorders>
              <w:top w:val="nil"/>
              <w:left w:val="nil"/>
              <w:bottom w:val="single" w:sz="8" w:space="0" w:color="auto"/>
              <w:right w:val="single" w:sz="8" w:space="0" w:color="auto"/>
            </w:tcBorders>
            <w:shd w:val="clear" w:color="auto" w:fill="auto"/>
            <w:vAlign w:val="center"/>
            <w:hideMark/>
          </w:tcPr>
          <w:p w14:paraId="76E167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4053E4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63" w:type="pct"/>
            <w:tcBorders>
              <w:top w:val="nil"/>
              <w:left w:val="nil"/>
              <w:bottom w:val="single" w:sz="8" w:space="0" w:color="auto"/>
              <w:right w:val="single" w:sz="8" w:space="0" w:color="auto"/>
            </w:tcBorders>
            <w:shd w:val="clear" w:color="auto" w:fill="auto"/>
            <w:vAlign w:val="center"/>
            <w:hideMark/>
          </w:tcPr>
          <w:p w14:paraId="6D708A1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194" w:type="pct"/>
            <w:tcBorders>
              <w:top w:val="nil"/>
              <w:left w:val="nil"/>
              <w:bottom w:val="single" w:sz="8" w:space="0" w:color="auto"/>
              <w:right w:val="single" w:sz="8" w:space="0" w:color="auto"/>
            </w:tcBorders>
            <w:shd w:val="clear" w:color="auto" w:fill="auto"/>
            <w:vAlign w:val="center"/>
            <w:hideMark/>
          </w:tcPr>
          <w:p w14:paraId="116F4F0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7638A1B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21" w:type="pct"/>
            <w:tcBorders>
              <w:top w:val="nil"/>
              <w:left w:val="nil"/>
              <w:bottom w:val="single" w:sz="8" w:space="0" w:color="auto"/>
              <w:right w:val="single" w:sz="8" w:space="0" w:color="auto"/>
            </w:tcBorders>
            <w:shd w:val="clear" w:color="auto" w:fill="auto"/>
            <w:vAlign w:val="center"/>
            <w:hideMark/>
          </w:tcPr>
          <w:p w14:paraId="75A14E0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483AA33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305" w:type="pct"/>
            <w:tcBorders>
              <w:top w:val="nil"/>
              <w:left w:val="nil"/>
              <w:bottom w:val="single" w:sz="8" w:space="0" w:color="auto"/>
              <w:right w:val="single" w:sz="8" w:space="0" w:color="auto"/>
            </w:tcBorders>
            <w:shd w:val="clear" w:color="auto" w:fill="auto"/>
            <w:vAlign w:val="center"/>
            <w:hideMark/>
          </w:tcPr>
          <w:p w14:paraId="0C94D5B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w:t>
            </w:r>
          </w:p>
        </w:tc>
        <w:tc>
          <w:tcPr>
            <w:tcW w:w="519" w:type="pct"/>
            <w:vMerge/>
            <w:tcBorders>
              <w:top w:val="nil"/>
              <w:left w:val="single" w:sz="8" w:space="0" w:color="auto"/>
              <w:bottom w:val="single" w:sz="8" w:space="0" w:color="000000"/>
              <w:right w:val="single" w:sz="8" w:space="0" w:color="auto"/>
            </w:tcBorders>
            <w:vAlign w:val="center"/>
            <w:hideMark/>
          </w:tcPr>
          <w:p w14:paraId="44D6B72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F497656" w14:textId="77777777" w:rsidTr="00255FBB">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7250C2AE" w14:textId="77777777" w:rsidR="00255FBB" w:rsidRPr="0032173E" w:rsidRDefault="00255FBB" w:rsidP="00255FBB">
            <w:pPr>
              <w:spacing w:after="0" w:line="240" w:lineRule="auto"/>
              <w:rPr>
                <w:rFonts w:ascii="Times New Roman" w:eastAsia="Times New Roman" w:hAnsi="Times New Roman" w:cs="Times New Roman"/>
                <w:b/>
                <w:bCs/>
                <w:color w:val="000000" w:themeColor="text1"/>
                <w:sz w:val="20"/>
                <w:szCs w:val="20"/>
                <w:lang w:eastAsia="ru-RU"/>
              </w:rPr>
            </w:pPr>
            <w:r w:rsidRPr="0032173E">
              <w:rPr>
                <w:rFonts w:ascii="Times New Roman" w:eastAsia="Times New Roman" w:hAnsi="Times New Roman" w:cs="Times New Roman"/>
                <w:b/>
                <w:bCs/>
                <w:color w:val="000000" w:themeColor="text1"/>
                <w:sz w:val="20"/>
                <w:szCs w:val="20"/>
                <w:lang w:eastAsia="ru-RU"/>
              </w:rPr>
              <w:t>Подпрограмма 5 «Обеспечивающая подпрограмма»</w:t>
            </w:r>
          </w:p>
        </w:tc>
      </w:tr>
      <w:tr w:rsidR="00255FBB" w:rsidRPr="0032173E" w14:paraId="00E01302" w14:textId="77777777" w:rsidTr="00255FBB">
        <w:trPr>
          <w:trHeight w:val="50"/>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604D951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4.1</w:t>
            </w:r>
          </w:p>
        </w:tc>
        <w:tc>
          <w:tcPr>
            <w:tcW w:w="697" w:type="pct"/>
            <w:vMerge w:val="restart"/>
            <w:tcBorders>
              <w:top w:val="nil"/>
              <w:left w:val="single" w:sz="8" w:space="0" w:color="auto"/>
              <w:bottom w:val="single" w:sz="8" w:space="0" w:color="000000"/>
              <w:right w:val="single" w:sz="8" w:space="0" w:color="auto"/>
            </w:tcBorders>
            <w:shd w:val="clear" w:color="auto" w:fill="auto"/>
            <w:vAlign w:val="center"/>
            <w:hideMark/>
          </w:tcPr>
          <w:p w14:paraId="1B5D50A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Основное мероприятие 01 «Создание условий для реализации полномочий органов местного самоуправления»</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5EBBA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1F4F9AC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4BF2105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0690AE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8D530F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5C3574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1F834C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A0E9FE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5E1904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7EB808BC" w14:textId="77777777" w:rsidTr="00255FBB">
        <w:trPr>
          <w:trHeight w:val="1035"/>
        </w:trPr>
        <w:tc>
          <w:tcPr>
            <w:tcW w:w="242" w:type="pct"/>
            <w:vMerge/>
            <w:tcBorders>
              <w:top w:val="nil"/>
              <w:left w:val="single" w:sz="8" w:space="0" w:color="auto"/>
              <w:bottom w:val="single" w:sz="8" w:space="0" w:color="000000"/>
              <w:right w:val="single" w:sz="8" w:space="0" w:color="auto"/>
            </w:tcBorders>
            <w:vAlign w:val="center"/>
            <w:hideMark/>
          </w:tcPr>
          <w:p w14:paraId="2F45EBB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286FFFC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6BB555A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6A367E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65D6F48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270659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CF63DA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DA8FE4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730A26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FD2CF0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55D7E0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8B930FB"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753417B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top w:val="nil"/>
              <w:left w:val="single" w:sz="8" w:space="0" w:color="auto"/>
              <w:bottom w:val="single" w:sz="8" w:space="0" w:color="000000"/>
              <w:right w:val="single" w:sz="8" w:space="0" w:color="auto"/>
            </w:tcBorders>
            <w:vAlign w:val="center"/>
            <w:hideMark/>
          </w:tcPr>
          <w:p w14:paraId="6A7EDEC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2034AE7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016CE7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25FBC25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65C2B6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8FAAC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3BB2AD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E665C3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7ED28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0029A55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1B11E17"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398EB5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4.2</w:t>
            </w:r>
          </w:p>
        </w:tc>
        <w:tc>
          <w:tcPr>
            <w:tcW w:w="697" w:type="pct"/>
            <w:vMerge w:val="restart"/>
            <w:tcBorders>
              <w:top w:val="nil"/>
              <w:left w:val="nil"/>
              <w:right w:val="single" w:sz="8" w:space="0" w:color="auto"/>
            </w:tcBorders>
            <w:shd w:val="clear" w:color="auto" w:fill="auto"/>
            <w:vAlign w:val="center"/>
            <w:hideMark/>
          </w:tcPr>
          <w:p w14:paraId="2C8A69B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01.01.</w:t>
            </w:r>
          </w:p>
          <w:p w14:paraId="5507436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2B2057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528946E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772ECFA"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EFA2ED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EE3462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007C09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2473C94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8FC942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5CCBCE2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0D4A45C3"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52DC235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6245537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89EF9C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25E13E6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4D24D47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8F765D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6609F08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65DFAB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E68C9E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51660F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1692802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6CA02B30" w14:textId="77777777" w:rsidTr="00255FBB">
        <w:trPr>
          <w:trHeight w:val="780"/>
        </w:trPr>
        <w:tc>
          <w:tcPr>
            <w:tcW w:w="242" w:type="pct"/>
            <w:vMerge/>
            <w:tcBorders>
              <w:top w:val="nil"/>
              <w:left w:val="single" w:sz="8" w:space="0" w:color="auto"/>
              <w:bottom w:val="single" w:sz="8" w:space="0" w:color="000000"/>
              <w:right w:val="single" w:sz="8" w:space="0" w:color="auto"/>
            </w:tcBorders>
            <w:vAlign w:val="center"/>
            <w:hideMark/>
          </w:tcPr>
          <w:p w14:paraId="7563002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720A192E"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0874F65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A1A5DF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30938CB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278A4D55"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7FC56B3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3AF767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D61CBA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7BCF175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52BE611B"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97E6918"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57A5BD3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4.3</w:t>
            </w:r>
          </w:p>
        </w:tc>
        <w:tc>
          <w:tcPr>
            <w:tcW w:w="697" w:type="pct"/>
            <w:vMerge w:val="restart"/>
            <w:tcBorders>
              <w:top w:val="nil"/>
              <w:left w:val="nil"/>
              <w:right w:val="single" w:sz="8" w:space="0" w:color="auto"/>
            </w:tcBorders>
            <w:shd w:val="clear" w:color="auto" w:fill="auto"/>
            <w:vAlign w:val="center"/>
            <w:hideMark/>
          </w:tcPr>
          <w:p w14:paraId="0C5976C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01.02.</w:t>
            </w:r>
          </w:p>
          <w:p w14:paraId="5F2D4FF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Расходы на обеспечение деятельности (оказание услуг) муниципальных учреждений в сфере дорожного хозяйства</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8614A4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776BBC0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B18DC1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03BF405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B13D3B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2AE27B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E356FB8"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30BA51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0C8FC28"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08A67F8F" w14:textId="77777777" w:rsidTr="00255FBB">
        <w:trPr>
          <w:trHeight w:val="66"/>
        </w:trPr>
        <w:tc>
          <w:tcPr>
            <w:tcW w:w="242" w:type="pct"/>
            <w:vMerge/>
            <w:tcBorders>
              <w:top w:val="nil"/>
              <w:left w:val="single" w:sz="8" w:space="0" w:color="auto"/>
              <w:bottom w:val="single" w:sz="8" w:space="0" w:color="000000"/>
              <w:right w:val="single" w:sz="8" w:space="0" w:color="auto"/>
            </w:tcBorders>
            <w:vAlign w:val="center"/>
            <w:hideMark/>
          </w:tcPr>
          <w:p w14:paraId="21927A0A"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nil"/>
              <w:right w:val="single" w:sz="8" w:space="0" w:color="auto"/>
            </w:tcBorders>
            <w:shd w:val="clear" w:color="auto" w:fill="auto"/>
            <w:vAlign w:val="center"/>
            <w:hideMark/>
          </w:tcPr>
          <w:p w14:paraId="0B608D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224263C"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FDB798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71D11C0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7E2E4F4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1A3485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001B998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3DDCF0E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6011F41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2BCD93A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1DBCE5F6" w14:textId="77777777" w:rsidTr="00255FBB">
        <w:trPr>
          <w:trHeight w:val="50"/>
        </w:trPr>
        <w:tc>
          <w:tcPr>
            <w:tcW w:w="242" w:type="pct"/>
            <w:vMerge/>
            <w:tcBorders>
              <w:top w:val="nil"/>
              <w:left w:val="single" w:sz="8" w:space="0" w:color="auto"/>
              <w:bottom w:val="single" w:sz="8" w:space="0" w:color="000000"/>
              <w:right w:val="single" w:sz="8" w:space="0" w:color="auto"/>
            </w:tcBorders>
            <w:vAlign w:val="center"/>
            <w:hideMark/>
          </w:tcPr>
          <w:p w14:paraId="7678372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tcBorders>
              <w:top w:val="nil"/>
              <w:left w:val="nil"/>
              <w:bottom w:val="single" w:sz="8" w:space="0" w:color="auto"/>
              <w:right w:val="single" w:sz="8" w:space="0" w:color="auto"/>
            </w:tcBorders>
            <w:shd w:val="clear" w:color="auto" w:fill="auto"/>
            <w:hideMark/>
          </w:tcPr>
          <w:p w14:paraId="7CE91228"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146A88E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561225C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auto" w:fill="auto"/>
            <w:vAlign w:val="center"/>
            <w:hideMark/>
          </w:tcPr>
          <w:p w14:paraId="11406823"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6EE7D191"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E5F931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39BF86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194A59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EA0569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8277B9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32173E" w14:paraId="553AD642" w14:textId="77777777" w:rsidTr="00255FBB">
        <w:trPr>
          <w:trHeight w:val="54"/>
        </w:trPr>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72CED85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4.4</w:t>
            </w:r>
          </w:p>
        </w:tc>
        <w:tc>
          <w:tcPr>
            <w:tcW w:w="697" w:type="pct"/>
            <w:vMerge w:val="restart"/>
            <w:tcBorders>
              <w:top w:val="nil"/>
              <w:left w:val="nil"/>
              <w:right w:val="single" w:sz="8" w:space="0" w:color="auto"/>
            </w:tcBorders>
            <w:shd w:val="clear" w:color="auto" w:fill="auto"/>
            <w:vAlign w:val="center"/>
            <w:hideMark/>
          </w:tcPr>
          <w:p w14:paraId="044DA659"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Мероприятие 01.03.</w:t>
            </w:r>
          </w:p>
          <w:p w14:paraId="31F34ED1"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Обеспечение деятельности органов местного самоуправления</w:t>
            </w:r>
          </w:p>
          <w:p w14:paraId="5E23816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Calibri" w:eastAsia="Times New Roman" w:hAnsi="Calibri" w:cs="Calibri"/>
                <w:color w:val="000000" w:themeColor="text1"/>
                <w:lang w:eastAsia="ru-RU"/>
              </w:rPr>
              <w:t> </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1327AE86"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2023-2027</w:t>
            </w:r>
          </w:p>
        </w:tc>
        <w:tc>
          <w:tcPr>
            <w:tcW w:w="518" w:type="pct"/>
            <w:tcBorders>
              <w:top w:val="nil"/>
              <w:left w:val="nil"/>
              <w:bottom w:val="single" w:sz="8" w:space="0" w:color="auto"/>
              <w:right w:val="single" w:sz="8" w:space="0" w:color="auto"/>
            </w:tcBorders>
            <w:shd w:val="clear" w:color="auto" w:fill="auto"/>
            <w:vAlign w:val="center"/>
            <w:hideMark/>
          </w:tcPr>
          <w:p w14:paraId="745F124F"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Итого</w:t>
            </w:r>
          </w:p>
        </w:tc>
        <w:tc>
          <w:tcPr>
            <w:tcW w:w="411" w:type="pct"/>
            <w:tcBorders>
              <w:top w:val="nil"/>
              <w:left w:val="nil"/>
              <w:bottom w:val="single" w:sz="8" w:space="0" w:color="auto"/>
              <w:right w:val="single" w:sz="8" w:space="0" w:color="auto"/>
            </w:tcBorders>
            <w:shd w:val="clear" w:color="auto" w:fill="auto"/>
            <w:vAlign w:val="center"/>
            <w:hideMark/>
          </w:tcPr>
          <w:p w14:paraId="7E4E536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1DE2E6F2"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24C298E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86F7D60"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4829A7F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011D6B4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0A92D47"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Отдел дорожной инфраструктуры и общественного транспорта управления благоустройства МКУ «Развитие Котельники»</w:t>
            </w:r>
          </w:p>
        </w:tc>
      </w:tr>
      <w:tr w:rsidR="00255FBB" w:rsidRPr="0032173E" w14:paraId="3876D36E"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D3A82A2"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right w:val="single" w:sz="8" w:space="0" w:color="auto"/>
            </w:tcBorders>
            <w:shd w:val="clear" w:color="auto" w:fill="auto"/>
            <w:vAlign w:val="center"/>
            <w:hideMark/>
          </w:tcPr>
          <w:p w14:paraId="58B266D4"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4F1FB50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auto" w:fill="auto"/>
            <w:vAlign w:val="center"/>
            <w:hideMark/>
          </w:tcPr>
          <w:p w14:paraId="0E707123"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Средства бюджета городского округа</w:t>
            </w:r>
          </w:p>
        </w:tc>
        <w:tc>
          <w:tcPr>
            <w:tcW w:w="411" w:type="pct"/>
            <w:tcBorders>
              <w:top w:val="nil"/>
              <w:left w:val="nil"/>
              <w:bottom w:val="single" w:sz="8" w:space="0" w:color="auto"/>
              <w:right w:val="single" w:sz="8" w:space="0" w:color="auto"/>
            </w:tcBorders>
            <w:shd w:val="clear" w:color="auto" w:fill="auto"/>
            <w:vAlign w:val="center"/>
            <w:hideMark/>
          </w:tcPr>
          <w:p w14:paraId="0AB109E9"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auto" w:fill="auto"/>
            <w:vAlign w:val="center"/>
            <w:hideMark/>
          </w:tcPr>
          <w:p w14:paraId="44D5D9FB"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5B183DB6"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auto" w:fill="auto"/>
            <w:vAlign w:val="center"/>
            <w:hideMark/>
          </w:tcPr>
          <w:p w14:paraId="4C044C8D"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5BF9AA7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auto" w:fill="auto"/>
            <w:vAlign w:val="center"/>
            <w:hideMark/>
          </w:tcPr>
          <w:p w14:paraId="140D90F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67801A1E"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r w:rsidR="00255FBB" w:rsidRPr="00B20126" w14:paraId="6EE480EC" w14:textId="77777777" w:rsidTr="00255FBB">
        <w:trPr>
          <w:trHeight w:val="54"/>
        </w:trPr>
        <w:tc>
          <w:tcPr>
            <w:tcW w:w="242" w:type="pct"/>
            <w:vMerge/>
            <w:tcBorders>
              <w:top w:val="nil"/>
              <w:left w:val="single" w:sz="8" w:space="0" w:color="auto"/>
              <w:bottom w:val="single" w:sz="8" w:space="0" w:color="000000"/>
              <w:right w:val="single" w:sz="8" w:space="0" w:color="auto"/>
            </w:tcBorders>
            <w:vAlign w:val="center"/>
            <w:hideMark/>
          </w:tcPr>
          <w:p w14:paraId="4199F755"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697" w:type="pct"/>
            <w:vMerge/>
            <w:tcBorders>
              <w:left w:val="nil"/>
              <w:bottom w:val="single" w:sz="8" w:space="0" w:color="auto"/>
              <w:right w:val="single" w:sz="8" w:space="0" w:color="auto"/>
            </w:tcBorders>
            <w:shd w:val="clear" w:color="auto" w:fill="auto"/>
            <w:hideMark/>
          </w:tcPr>
          <w:p w14:paraId="4AB23F96" w14:textId="77777777" w:rsidR="00255FBB" w:rsidRPr="0032173E" w:rsidRDefault="00255FBB" w:rsidP="00255FBB">
            <w:pPr>
              <w:spacing w:after="0" w:line="240" w:lineRule="auto"/>
              <w:rPr>
                <w:rFonts w:ascii="Calibri" w:eastAsia="Times New Roman" w:hAnsi="Calibri" w:cs="Calibri"/>
                <w:color w:val="000000" w:themeColor="text1"/>
                <w:lang w:eastAsia="ru-RU"/>
              </w:rPr>
            </w:pPr>
          </w:p>
        </w:tc>
        <w:tc>
          <w:tcPr>
            <w:tcW w:w="418" w:type="pct"/>
            <w:vMerge/>
            <w:tcBorders>
              <w:top w:val="nil"/>
              <w:left w:val="single" w:sz="8" w:space="0" w:color="auto"/>
              <w:bottom w:val="single" w:sz="8" w:space="0" w:color="000000"/>
              <w:right w:val="single" w:sz="8" w:space="0" w:color="auto"/>
            </w:tcBorders>
            <w:vAlign w:val="center"/>
            <w:hideMark/>
          </w:tcPr>
          <w:p w14:paraId="333E30D0"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c>
          <w:tcPr>
            <w:tcW w:w="518" w:type="pct"/>
            <w:tcBorders>
              <w:top w:val="nil"/>
              <w:left w:val="nil"/>
              <w:bottom w:val="single" w:sz="8" w:space="0" w:color="auto"/>
              <w:right w:val="single" w:sz="8" w:space="0" w:color="auto"/>
            </w:tcBorders>
            <w:shd w:val="clear" w:color="000000" w:fill="FFFFFF"/>
            <w:vAlign w:val="center"/>
            <w:hideMark/>
          </w:tcPr>
          <w:p w14:paraId="73E374CD" w14:textId="77777777" w:rsidR="00255FBB" w:rsidRPr="0032173E" w:rsidRDefault="00255FBB" w:rsidP="00255FBB">
            <w:pPr>
              <w:spacing w:after="0" w:line="240" w:lineRule="auto"/>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Внебюджетные средства</w:t>
            </w:r>
          </w:p>
        </w:tc>
        <w:tc>
          <w:tcPr>
            <w:tcW w:w="411" w:type="pct"/>
            <w:tcBorders>
              <w:top w:val="nil"/>
              <w:left w:val="nil"/>
              <w:bottom w:val="single" w:sz="8" w:space="0" w:color="auto"/>
              <w:right w:val="single" w:sz="8" w:space="0" w:color="auto"/>
            </w:tcBorders>
            <w:shd w:val="clear" w:color="000000" w:fill="FFFFFF"/>
            <w:vAlign w:val="center"/>
            <w:hideMark/>
          </w:tcPr>
          <w:p w14:paraId="7804C31F"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945" w:type="pct"/>
            <w:gridSpan w:val="5"/>
            <w:tcBorders>
              <w:top w:val="single" w:sz="8" w:space="0" w:color="auto"/>
              <w:left w:val="nil"/>
              <w:bottom w:val="single" w:sz="8" w:space="0" w:color="auto"/>
              <w:right w:val="single" w:sz="8" w:space="0" w:color="000000"/>
            </w:tcBorders>
            <w:shd w:val="clear" w:color="000000" w:fill="FFFFFF"/>
            <w:vAlign w:val="center"/>
            <w:hideMark/>
          </w:tcPr>
          <w:p w14:paraId="69BE76C4"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000000" w:fill="FFFFFF"/>
            <w:vAlign w:val="center"/>
            <w:hideMark/>
          </w:tcPr>
          <w:p w14:paraId="4ADF3CCE"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21" w:type="pct"/>
            <w:tcBorders>
              <w:top w:val="nil"/>
              <w:left w:val="nil"/>
              <w:bottom w:val="single" w:sz="8" w:space="0" w:color="auto"/>
              <w:right w:val="single" w:sz="8" w:space="0" w:color="auto"/>
            </w:tcBorders>
            <w:shd w:val="clear" w:color="000000" w:fill="FFFFFF"/>
            <w:vAlign w:val="center"/>
            <w:hideMark/>
          </w:tcPr>
          <w:p w14:paraId="712C917C"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000000" w:fill="FFFFFF"/>
            <w:vAlign w:val="center"/>
            <w:hideMark/>
          </w:tcPr>
          <w:p w14:paraId="55D63C67" w14:textId="77777777" w:rsidR="00255FBB" w:rsidRPr="0032173E"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305" w:type="pct"/>
            <w:tcBorders>
              <w:top w:val="nil"/>
              <w:left w:val="nil"/>
              <w:bottom w:val="single" w:sz="8" w:space="0" w:color="auto"/>
              <w:right w:val="single" w:sz="8" w:space="0" w:color="auto"/>
            </w:tcBorders>
            <w:shd w:val="clear" w:color="000000" w:fill="FFFFFF"/>
            <w:vAlign w:val="center"/>
            <w:hideMark/>
          </w:tcPr>
          <w:p w14:paraId="16D82D16" w14:textId="77777777" w:rsidR="00255FBB" w:rsidRPr="00B20126" w:rsidRDefault="00255FBB" w:rsidP="00255FBB">
            <w:pPr>
              <w:spacing w:after="0" w:line="240" w:lineRule="auto"/>
              <w:jc w:val="center"/>
              <w:rPr>
                <w:rFonts w:ascii="Times New Roman" w:eastAsia="Times New Roman" w:hAnsi="Times New Roman" w:cs="Times New Roman"/>
                <w:color w:val="000000" w:themeColor="text1"/>
                <w:sz w:val="20"/>
                <w:szCs w:val="20"/>
                <w:lang w:eastAsia="ru-RU"/>
              </w:rPr>
            </w:pPr>
            <w:r w:rsidRPr="0032173E">
              <w:rPr>
                <w:rFonts w:ascii="Times New Roman" w:eastAsia="Times New Roman" w:hAnsi="Times New Roman" w:cs="Times New Roman"/>
                <w:color w:val="000000" w:themeColor="text1"/>
                <w:sz w:val="20"/>
                <w:szCs w:val="20"/>
                <w:lang w:eastAsia="ru-RU"/>
              </w:rPr>
              <w:t>0</w:t>
            </w:r>
          </w:p>
        </w:tc>
        <w:tc>
          <w:tcPr>
            <w:tcW w:w="519" w:type="pct"/>
            <w:vMerge/>
            <w:tcBorders>
              <w:top w:val="nil"/>
              <w:left w:val="single" w:sz="8" w:space="0" w:color="auto"/>
              <w:bottom w:val="single" w:sz="8" w:space="0" w:color="000000"/>
              <w:right w:val="single" w:sz="8" w:space="0" w:color="auto"/>
            </w:tcBorders>
            <w:vAlign w:val="center"/>
            <w:hideMark/>
          </w:tcPr>
          <w:p w14:paraId="7E466D85" w14:textId="77777777" w:rsidR="00255FBB" w:rsidRPr="00B20126" w:rsidRDefault="00255FBB" w:rsidP="00255FBB">
            <w:pPr>
              <w:spacing w:after="0" w:line="240" w:lineRule="auto"/>
              <w:rPr>
                <w:rFonts w:ascii="Times New Roman" w:eastAsia="Times New Roman" w:hAnsi="Times New Roman" w:cs="Times New Roman"/>
                <w:color w:val="000000" w:themeColor="text1"/>
                <w:sz w:val="20"/>
                <w:szCs w:val="20"/>
                <w:lang w:eastAsia="ru-RU"/>
              </w:rPr>
            </w:pPr>
          </w:p>
        </w:tc>
      </w:tr>
    </w:tbl>
    <w:p w14:paraId="1A423BC4" w14:textId="1E70254C" w:rsidR="0032173E" w:rsidRDefault="0032173E" w:rsidP="00255FBB">
      <w:pPr>
        <w:rPr>
          <w:rFonts w:ascii="Times New Roman" w:hAnsi="Times New Roman" w:cs="Times New Roman"/>
          <w:color w:val="000000" w:themeColor="text1"/>
          <w:sz w:val="24"/>
          <w:szCs w:val="24"/>
        </w:rPr>
      </w:pPr>
    </w:p>
    <w:p w14:paraId="4F53913A" w14:textId="77777777" w:rsidR="0032173E" w:rsidRDefault="003217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EFBE5EE" w14:textId="294458D3" w:rsidR="0032173E" w:rsidRDefault="0032173E" w:rsidP="00255FBB">
      <w:pPr>
        <w:rPr>
          <w:rFonts w:ascii="Times New Roman" w:hAnsi="Times New Roman" w:cs="Times New Roman"/>
          <w:sz w:val="28"/>
          <w:szCs w:val="24"/>
        </w:rPr>
      </w:pPr>
      <w:r w:rsidRPr="009A3E6F">
        <w:rPr>
          <w:rFonts w:ascii="Times New Roman" w:hAnsi="Times New Roman" w:cs="Times New Roman"/>
          <w:sz w:val="28"/>
          <w:szCs w:val="24"/>
        </w:rPr>
        <w:t>7) Методика расчета значений планируемых результатов реализации муниципальной программы:</w:t>
      </w:r>
    </w:p>
    <w:tbl>
      <w:tblPr>
        <w:tblStyle w:val="a8"/>
        <w:tblW w:w="5000" w:type="pct"/>
        <w:tblLook w:val="04A0" w:firstRow="1" w:lastRow="0" w:firstColumn="1" w:lastColumn="0" w:noHBand="0" w:noVBand="1"/>
      </w:tblPr>
      <w:tblGrid>
        <w:gridCol w:w="536"/>
        <w:gridCol w:w="1880"/>
        <w:gridCol w:w="1473"/>
        <w:gridCol w:w="1718"/>
        <w:gridCol w:w="2305"/>
        <w:gridCol w:w="1340"/>
        <w:gridCol w:w="5875"/>
      </w:tblGrid>
      <w:tr w:rsidR="0032173E" w:rsidRPr="009A3E6F" w14:paraId="5315AD99" w14:textId="77777777" w:rsidTr="0032173E">
        <w:tc>
          <w:tcPr>
            <w:tcW w:w="177" w:type="pct"/>
          </w:tcPr>
          <w:p w14:paraId="134EB646" w14:textId="77777777" w:rsidR="0032173E" w:rsidRPr="009A3E6F" w:rsidRDefault="0032173E" w:rsidP="00044DF0">
            <w:pPr>
              <w:pStyle w:val="ConsPlusNormal"/>
              <w:ind w:hanging="102"/>
              <w:jc w:val="center"/>
              <w:rPr>
                <w:rFonts w:ascii="Times New Roman" w:hAnsi="Times New Roman" w:cs="Times New Roman"/>
                <w:sz w:val="22"/>
                <w:szCs w:val="22"/>
              </w:rPr>
            </w:pPr>
            <w:r w:rsidRPr="009A3E6F">
              <w:rPr>
                <w:rFonts w:ascii="Times New Roman" w:hAnsi="Times New Roman" w:cs="Times New Roman"/>
                <w:sz w:val="22"/>
                <w:szCs w:val="22"/>
              </w:rPr>
              <w:t xml:space="preserve">№ </w:t>
            </w:r>
            <w:r w:rsidRPr="009A3E6F">
              <w:rPr>
                <w:rFonts w:ascii="Times New Roman" w:hAnsi="Times New Roman" w:cs="Times New Roman"/>
                <w:sz w:val="22"/>
                <w:szCs w:val="22"/>
              </w:rPr>
              <w:br/>
              <w:t>п/п</w:t>
            </w:r>
          </w:p>
        </w:tc>
        <w:tc>
          <w:tcPr>
            <w:tcW w:w="621" w:type="pct"/>
          </w:tcPr>
          <w:p w14:paraId="4DB356C6" w14:textId="77777777" w:rsidR="0032173E" w:rsidRPr="009A3E6F" w:rsidRDefault="0032173E" w:rsidP="00044DF0">
            <w:pPr>
              <w:pStyle w:val="ConsPlusNormal"/>
              <w:ind w:firstLine="38"/>
              <w:jc w:val="center"/>
              <w:rPr>
                <w:rFonts w:ascii="Times New Roman" w:hAnsi="Times New Roman" w:cs="Times New Roman"/>
                <w:sz w:val="22"/>
                <w:szCs w:val="22"/>
              </w:rPr>
            </w:pPr>
            <w:r w:rsidRPr="009A3E6F">
              <w:rPr>
                <w:rFonts w:ascii="Times New Roman" w:hAnsi="Times New Roman" w:cs="Times New Roman"/>
                <w:sz w:val="22"/>
                <w:szCs w:val="22"/>
              </w:rPr>
              <w:t>№ подпрограммы ХХ</w:t>
            </w:r>
          </w:p>
        </w:tc>
        <w:tc>
          <w:tcPr>
            <w:tcW w:w="487" w:type="pct"/>
          </w:tcPr>
          <w:p w14:paraId="7414BE5F" w14:textId="77777777" w:rsidR="0032173E" w:rsidRPr="009A3E6F" w:rsidRDefault="0032173E" w:rsidP="00044DF0">
            <w:pPr>
              <w:pStyle w:val="ConsPlusNormal"/>
              <w:ind w:hanging="256"/>
              <w:jc w:val="center"/>
              <w:rPr>
                <w:rFonts w:ascii="Times New Roman" w:hAnsi="Times New Roman" w:cs="Times New Roman"/>
                <w:sz w:val="22"/>
                <w:szCs w:val="22"/>
                <w:lang w:val="en-US"/>
              </w:rPr>
            </w:pPr>
            <w:r w:rsidRPr="009A3E6F">
              <w:rPr>
                <w:rFonts w:ascii="Times New Roman" w:hAnsi="Times New Roman" w:cs="Times New Roman"/>
                <w:sz w:val="22"/>
                <w:szCs w:val="22"/>
              </w:rPr>
              <w:t xml:space="preserve">№ основного мероприятия </w:t>
            </w:r>
            <w:r w:rsidRPr="009A3E6F">
              <w:rPr>
                <w:rFonts w:ascii="Times New Roman" w:hAnsi="Times New Roman" w:cs="Times New Roman"/>
                <w:sz w:val="22"/>
                <w:szCs w:val="22"/>
                <w:lang w:val="en-US"/>
              </w:rPr>
              <w:t>YY</w:t>
            </w:r>
          </w:p>
        </w:tc>
        <w:tc>
          <w:tcPr>
            <w:tcW w:w="568" w:type="pct"/>
          </w:tcPr>
          <w:p w14:paraId="5AD8378C" w14:textId="77777777" w:rsidR="0032173E" w:rsidRPr="009A3E6F" w:rsidRDefault="0032173E" w:rsidP="00044DF0">
            <w:pPr>
              <w:pStyle w:val="ConsPlusNormal"/>
              <w:ind w:hanging="71"/>
              <w:jc w:val="center"/>
              <w:rPr>
                <w:rFonts w:ascii="Times New Roman" w:hAnsi="Times New Roman" w:cs="Times New Roman"/>
                <w:sz w:val="22"/>
                <w:szCs w:val="22"/>
                <w:lang w:val="en-US"/>
              </w:rPr>
            </w:pPr>
            <w:r w:rsidRPr="009A3E6F">
              <w:rPr>
                <w:rFonts w:ascii="Times New Roman" w:hAnsi="Times New Roman" w:cs="Times New Roman"/>
                <w:sz w:val="22"/>
                <w:szCs w:val="22"/>
              </w:rPr>
              <w:t xml:space="preserve">№ мероприятия </w:t>
            </w:r>
            <w:r w:rsidRPr="009A3E6F">
              <w:rPr>
                <w:rFonts w:ascii="Times New Roman" w:hAnsi="Times New Roman" w:cs="Times New Roman"/>
                <w:sz w:val="22"/>
                <w:szCs w:val="22"/>
                <w:lang w:val="en-US"/>
              </w:rPr>
              <w:t>ZZ</w:t>
            </w:r>
          </w:p>
        </w:tc>
        <w:tc>
          <w:tcPr>
            <w:tcW w:w="762" w:type="pct"/>
          </w:tcPr>
          <w:p w14:paraId="33D7EB93" w14:textId="77777777" w:rsidR="0032173E" w:rsidRPr="009A3E6F" w:rsidRDefault="0032173E" w:rsidP="00044DF0">
            <w:pPr>
              <w:pStyle w:val="ConsPlusNormal"/>
              <w:ind w:hanging="214"/>
              <w:jc w:val="center"/>
              <w:rPr>
                <w:rFonts w:ascii="Times New Roman" w:hAnsi="Times New Roman" w:cs="Times New Roman"/>
                <w:sz w:val="22"/>
                <w:szCs w:val="22"/>
              </w:rPr>
            </w:pPr>
            <w:r w:rsidRPr="009A3E6F">
              <w:rPr>
                <w:rFonts w:ascii="Times New Roman" w:hAnsi="Times New Roman" w:cs="Times New Roman"/>
                <w:sz w:val="22"/>
                <w:szCs w:val="22"/>
              </w:rPr>
              <w:t>Наименование результата</w:t>
            </w:r>
          </w:p>
        </w:tc>
        <w:tc>
          <w:tcPr>
            <w:tcW w:w="443" w:type="pct"/>
          </w:tcPr>
          <w:p w14:paraId="7D752796" w14:textId="77777777" w:rsidR="0032173E" w:rsidRPr="009A3E6F" w:rsidRDefault="0032173E" w:rsidP="00044DF0">
            <w:pPr>
              <w:pStyle w:val="ConsPlusNormal"/>
              <w:ind w:hanging="107"/>
              <w:jc w:val="center"/>
              <w:rPr>
                <w:rFonts w:ascii="Times New Roman" w:hAnsi="Times New Roman" w:cs="Times New Roman"/>
                <w:sz w:val="22"/>
                <w:szCs w:val="22"/>
              </w:rPr>
            </w:pPr>
            <w:r w:rsidRPr="009A3E6F">
              <w:rPr>
                <w:rFonts w:ascii="Times New Roman" w:hAnsi="Times New Roman" w:cs="Times New Roman"/>
                <w:sz w:val="22"/>
                <w:szCs w:val="22"/>
              </w:rPr>
              <w:t>Единица измерения</w:t>
            </w:r>
          </w:p>
        </w:tc>
        <w:tc>
          <w:tcPr>
            <w:tcW w:w="1942" w:type="pct"/>
          </w:tcPr>
          <w:p w14:paraId="127CA6BF" w14:textId="77777777" w:rsidR="0032173E" w:rsidRPr="009A3E6F" w:rsidRDefault="0032173E" w:rsidP="00044DF0">
            <w:pPr>
              <w:pStyle w:val="ConsPlusNormal"/>
              <w:ind w:right="-79"/>
              <w:jc w:val="center"/>
              <w:rPr>
                <w:rFonts w:ascii="Times New Roman" w:hAnsi="Times New Roman" w:cs="Times New Roman"/>
                <w:sz w:val="22"/>
                <w:szCs w:val="22"/>
              </w:rPr>
            </w:pPr>
            <w:r w:rsidRPr="009A3E6F">
              <w:rPr>
                <w:rFonts w:ascii="Times New Roman" w:hAnsi="Times New Roman" w:cs="Times New Roman"/>
                <w:sz w:val="22"/>
                <w:szCs w:val="22"/>
              </w:rPr>
              <w:t>Порядок определения значений</w:t>
            </w:r>
          </w:p>
        </w:tc>
      </w:tr>
      <w:tr w:rsidR="0032173E" w:rsidRPr="009A3E6F" w14:paraId="3EC74753" w14:textId="77777777" w:rsidTr="0032173E">
        <w:tc>
          <w:tcPr>
            <w:tcW w:w="177" w:type="pct"/>
          </w:tcPr>
          <w:p w14:paraId="01B1B9FA"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1</w:t>
            </w:r>
          </w:p>
        </w:tc>
        <w:tc>
          <w:tcPr>
            <w:tcW w:w="621" w:type="pct"/>
          </w:tcPr>
          <w:p w14:paraId="1A3854CF" w14:textId="77777777" w:rsidR="0032173E" w:rsidRPr="009A3E6F" w:rsidRDefault="0032173E" w:rsidP="00044DF0">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2</w:t>
            </w:r>
          </w:p>
        </w:tc>
        <w:tc>
          <w:tcPr>
            <w:tcW w:w="487" w:type="pct"/>
          </w:tcPr>
          <w:p w14:paraId="7E1A4A63" w14:textId="77777777" w:rsidR="0032173E" w:rsidRPr="009A3E6F" w:rsidRDefault="0032173E" w:rsidP="00044DF0">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3</w:t>
            </w:r>
          </w:p>
        </w:tc>
        <w:tc>
          <w:tcPr>
            <w:tcW w:w="568" w:type="pct"/>
          </w:tcPr>
          <w:p w14:paraId="51A4A9DB" w14:textId="77777777" w:rsidR="0032173E" w:rsidRPr="009A3E6F" w:rsidRDefault="0032173E" w:rsidP="00044DF0">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4</w:t>
            </w:r>
          </w:p>
        </w:tc>
        <w:tc>
          <w:tcPr>
            <w:tcW w:w="762" w:type="pct"/>
          </w:tcPr>
          <w:p w14:paraId="351513FF" w14:textId="77777777" w:rsidR="0032173E" w:rsidRPr="009A3E6F" w:rsidRDefault="0032173E" w:rsidP="00044DF0">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5</w:t>
            </w:r>
          </w:p>
        </w:tc>
        <w:tc>
          <w:tcPr>
            <w:tcW w:w="443" w:type="pct"/>
          </w:tcPr>
          <w:p w14:paraId="04ACE486" w14:textId="77777777" w:rsidR="0032173E" w:rsidRPr="009A3E6F" w:rsidRDefault="0032173E" w:rsidP="00044DF0">
            <w:pPr>
              <w:pStyle w:val="ConsPlusNormal"/>
              <w:jc w:val="center"/>
              <w:rPr>
                <w:rFonts w:ascii="Times New Roman" w:hAnsi="Times New Roman" w:cs="Times New Roman"/>
                <w:sz w:val="22"/>
                <w:szCs w:val="22"/>
              </w:rPr>
            </w:pPr>
            <w:r w:rsidRPr="009A3E6F">
              <w:rPr>
                <w:rFonts w:ascii="Times New Roman" w:hAnsi="Times New Roman" w:cs="Times New Roman"/>
                <w:sz w:val="22"/>
                <w:szCs w:val="22"/>
              </w:rPr>
              <w:t>6</w:t>
            </w:r>
          </w:p>
        </w:tc>
        <w:tc>
          <w:tcPr>
            <w:tcW w:w="1942" w:type="pct"/>
          </w:tcPr>
          <w:p w14:paraId="77C795B5" w14:textId="77777777" w:rsidR="0032173E" w:rsidRPr="009A3E6F" w:rsidRDefault="0032173E" w:rsidP="00044DF0">
            <w:pPr>
              <w:pStyle w:val="ConsPlusNormal"/>
              <w:ind w:right="-79"/>
              <w:jc w:val="center"/>
              <w:rPr>
                <w:rFonts w:ascii="Times New Roman" w:hAnsi="Times New Roman" w:cs="Times New Roman"/>
                <w:sz w:val="22"/>
                <w:szCs w:val="22"/>
              </w:rPr>
            </w:pPr>
            <w:r w:rsidRPr="009A3E6F">
              <w:rPr>
                <w:rFonts w:ascii="Times New Roman" w:hAnsi="Times New Roman" w:cs="Times New Roman"/>
                <w:sz w:val="22"/>
                <w:szCs w:val="22"/>
              </w:rPr>
              <w:t>7</w:t>
            </w:r>
          </w:p>
        </w:tc>
      </w:tr>
      <w:tr w:rsidR="0032173E" w:rsidRPr="009A3E6F" w14:paraId="0DA965C5" w14:textId="77777777" w:rsidTr="0032173E">
        <w:tc>
          <w:tcPr>
            <w:tcW w:w="177" w:type="pct"/>
          </w:tcPr>
          <w:p w14:paraId="7E081DAE"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1.</w:t>
            </w:r>
          </w:p>
        </w:tc>
        <w:tc>
          <w:tcPr>
            <w:tcW w:w="621" w:type="pct"/>
          </w:tcPr>
          <w:p w14:paraId="186796F2"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eastAsiaTheme="minorEastAsia" w:hAnsi="Times New Roman" w:cs="Times New Roman"/>
                <w:sz w:val="22"/>
                <w:szCs w:val="22"/>
              </w:rPr>
              <w:t>1</w:t>
            </w:r>
          </w:p>
        </w:tc>
        <w:tc>
          <w:tcPr>
            <w:tcW w:w="487" w:type="pct"/>
          </w:tcPr>
          <w:p w14:paraId="591689C5"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568" w:type="pct"/>
          </w:tcPr>
          <w:p w14:paraId="50B02BD3"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01, 02</w:t>
            </w:r>
          </w:p>
        </w:tc>
        <w:tc>
          <w:tcPr>
            <w:tcW w:w="762" w:type="pct"/>
          </w:tcPr>
          <w:p w14:paraId="118E0EA7" w14:textId="77777777" w:rsidR="0032173E" w:rsidRPr="009A3E6F" w:rsidRDefault="0032173E" w:rsidP="00044DF0">
            <w:pPr>
              <w:widowControl w:val="0"/>
              <w:autoSpaceDE w:val="0"/>
              <w:autoSpaceDN w:val="0"/>
              <w:adjustRightInd w:val="0"/>
              <w:rPr>
                <w:rFonts w:eastAsiaTheme="minorEastAsia"/>
                <w:sz w:val="22"/>
                <w:szCs w:val="22"/>
              </w:rPr>
            </w:pPr>
            <w:r w:rsidRPr="009A3E6F">
              <w:rPr>
                <w:sz w:val="22"/>
                <w:szCs w:val="22"/>
              </w:rPr>
              <w:t>Соблюдение расписания на автобусных маршрутах</w:t>
            </w:r>
          </w:p>
        </w:tc>
        <w:tc>
          <w:tcPr>
            <w:tcW w:w="443" w:type="pct"/>
          </w:tcPr>
          <w:p w14:paraId="11D4DDB5" w14:textId="77777777" w:rsidR="0032173E" w:rsidRPr="009A3E6F" w:rsidRDefault="0032173E" w:rsidP="00044DF0">
            <w:pPr>
              <w:widowControl w:val="0"/>
              <w:autoSpaceDE w:val="0"/>
              <w:autoSpaceDN w:val="0"/>
              <w:adjustRightInd w:val="0"/>
              <w:jc w:val="center"/>
              <w:rPr>
                <w:rFonts w:eastAsiaTheme="minorEastAsia"/>
                <w:sz w:val="22"/>
                <w:szCs w:val="22"/>
              </w:rPr>
            </w:pPr>
            <w:r w:rsidRPr="009A3E6F">
              <w:rPr>
                <w:sz w:val="22"/>
                <w:szCs w:val="22"/>
              </w:rPr>
              <w:t>%</w:t>
            </w:r>
          </w:p>
        </w:tc>
        <w:tc>
          <w:tcPr>
            <w:tcW w:w="1942" w:type="pct"/>
          </w:tcPr>
          <w:p w14:paraId="2E4A35B5" w14:textId="77777777" w:rsidR="0032173E" w:rsidRPr="009A3E6F" w:rsidRDefault="0032173E" w:rsidP="00044DF0">
            <w:pPr>
              <w:widowControl w:val="0"/>
              <w:autoSpaceDE w:val="0"/>
              <w:autoSpaceDN w:val="0"/>
              <w:adjustRightInd w:val="0"/>
              <w:jc w:val="both"/>
              <w:rPr>
                <w:sz w:val="22"/>
                <w:szCs w:val="22"/>
              </w:rPr>
            </w:pPr>
            <w:r w:rsidRPr="009A3E6F">
              <w:rPr>
                <w:sz w:val="22"/>
                <w:szCs w:val="22"/>
              </w:rPr>
              <w:t>Показатель рассчитывается по городским округам Московской области по формуле:</w:t>
            </w:r>
          </w:p>
          <w:p w14:paraId="6FFB2922" w14:textId="77777777" w:rsidR="0032173E" w:rsidRPr="009A3E6F" w:rsidRDefault="0032173E" w:rsidP="00044DF0">
            <w:pPr>
              <w:widowControl w:val="0"/>
              <w:autoSpaceDE w:val="0"/>
              <w:autoSpaceDN w:val="0"/>
              <w:adjustRightInd w:val="0"/>
              <w:jc w:val="center"/>
              <w:rPr>
                <w:b/>
                <w:sz w:val="22"/>
                <w:szCs w:val="22"/>
              </w:rPr>
            </w:pPr>
            <w:r w:rsidRPr="009A3E6F">
              <w:rPr>
                <w:b/>
                <w:sz w:val="22"/>
                <w:szCs w:val="22"/>
              </w:rPr>
              <w:t xml:space="preserve">Ср = </w:t>
            </w:r>
            <w:proofErr w:type="spellStart"/>
            <w:r w:rsidRPr="009A3E6F">
              <w:rPr>
                <w:b/>
                <w:sz w:val="22"/>
                <w:szCs w:val="22"/>
              </w:rPr>
              <w:t>Рдв</w:t>
            </w:r>
            <w:proofErr w:type="spellEnd"/>
            <w:r w:rsidRPr="009A3E6F">
              <w:rPr>
                <w:b/>
                <w:sz w:val="22"/>
                <w:szCs w:val="22"/>
              </w:rPr>
              <w:t xml:space="preserve"> * 100%</w:t>
            </w:r>
          </w:p>
          <w:p w14:paraId="1165E907" w14:textId="77777777" w:rsidR="0032173E" w:rsidRPr="009A3E6F" w:rsidRDefault="0032173E" w:rsidP="00044DF0">
            <w:pPr>
              <w:widowControl w:val="0"/>
              <w:autoSpaceDE w:val="0"/>
              <w:autoSpaceDN w:val="0"/>
              <w:adjustRightInd w:val="0"/>
              <w:rPr>
                <w:strike/>
                <w:sz w:val="22"/>
                <w:szCs w:val="22"/>
              </w:rPr>
            </w:pPr>
            <w:r w:rsidRPr="009A3E6F">
              <w:rPr>
                <w:sz w:val="22"/>
                <w:szCs w:val="22"/>
              </w:rPr>
              <w:t>Ср – процент соблюдения расписания на муниципальных маршрутах.</w:t>
            </w:r>
            <w:r w:rsidRPr="009A3E6F">
              <w:rPr>
                <w:sz w:val="22"/>
                <w:szCs w:val="22"/>
              </w:rPr>
              <w:br/>
            </w:r>
            <w:proofErr w:type="spellStart"/>
            <w:r w:rsidRPr="009A3E6F">
              <w:rPr>
                <w:sz w:val="22"/>
                <w:szCs w:val="22"/>
              </w:rPr>
              <w:t>Рдв</w:t>
            </w:r>
            <w:proofErr w:type="spellEnd"/>
            <w:r w:rsidRPr="009A3E6F">
              <w:rPr>
                <w:sz w:val="22"/>
                <w:szCs w:val="22"/>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tc>
      </w:tr>
      <w:tr w:rsidR="0032173E" w:rsidRPr="009A3E6F" w14:paraId="202D7E8D" w14:textId="77777777" w:rsidTr="0032173E">
        <w:tc>
          <w:tcPr>
            <w:tcW w:w="177" w:type="pct"/>
          </w:tcPr>
          <w:p w14:paraId="36B20132"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2.</w:t>
            </w:r>
          </w:p>
        </w:tc>
        <w:tc>
          <w:tcPr>
            <w:tcW w:w="621" w:type="pct"/>
          </w:tcPr>
          <w:p w14:paraId="65E4B1B4"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1</w:t>
            </w:r>
          </w:p>
        </w:tc>
        <w:tc>
          <w:tcPr>
            <w:tcW w:w="487" w:type="pct"/>
          </w:tcPr>
          <w:p w14:paraId="11823EBB"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568" w:type="pct"/>
          </w:tcPr>
          <w:p w14:paraId="4CAD3478"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762" w:type="pct"/>
          </w:tcPr>
          <w:p w14:paraId="2BC2C3B3" w14:textId="77777777" w:rsidR="0032173E" w:rsidRPr="009A3E6F" w:rsidRDefault="0032173E" w:rsidP="00044DF0">
            <w:pPr>
              <w:rPr>
                <w:sz w:val="22"/>
                <w:szCs w:val="22"/>
              </w:rPr>
            </w:pPr>
            <w:r w:rsidRPr="009A3E6F">
              <w:rPr>
                <w:sz w:val="22"/>
                <w:szCs w:val="22"/>
              </w:rPr>
              <w:t>Строительство разноуровневых пешеходных переходов</w:t>
            </w:r>
          </w:p>
        </w:tc>
        <w:tc>
          <w:tcPr>
            <w:tcW w:w="443" w:type="pct"/>
          </w:tcPr>
          <w:p w14:paraId="69DA7747" w14:textId="77777777" w:rsidR="0032173E" w:rsidRPr="009A3E6F" w:rsidRDefault="0032173E" w:rsidP="00044DF0">
            <w:pPr>
              <w:autoSpaceDE w:val="0"/>
              <w:autoSpaceDN w:val="0"/>
              <w:adjustRightInd w:val="0"/>
              <w:jc w:val="center"/>
              <w:rPr>
                <w:sz w:val="22"/>
                <w:szCs w:val="22"/>
              </w:rPr>
            </w:pPr>
            <w:proofErr w:type="spellStart"/>
            <w:r w:rsidRPr="009A3E6F">
              <w:rPr>
                <w:sz w:val="22"/>
                <w:szCs w:val="22"/>
              </w:rPr>
              <w:t>шт</w:t>
            </w:r>
            <w:proofErr w:type="spellEnd"/>
          </w:p>
        </w:tc>
        <w:tc>
          <w:tcPr>
            <w:tcW w:w="1942" w:type="pct"/>
          </w:tcPr>
          <w:p w14:paraId="7D1EC30B" w14:textId="77777777" w:rsidR="0032173E" w:rsidRPr="009A3E6F" w:rsidRDefault="0032173E" w:rsidP="00044DF0">
            <w:pPr>
              <w:widowControl w:val="0"/>
              <w:autoSpaceDE w:val="0"/>
              <w:autoSpaceDN w:val="0"/>
              <w:adjustRightInd w:val="0"/>
              <w:outlineLvl w:val="0"/>
              <w:rPr>
                <w:sz w:val="22"/>
                <w:szCs w:val="22"/>
              </w:rPr>
            </w:pPr>
            <w:r w:rsidRPr="009A3E6F">
              <w:rPr>
                <w:sz w:val="22"/>
                <w:szCs w:val="22"/>
              </w:rPr>
              <w:t>Определяется как сумма введенных в эксплуатацию объектов на конец года</w:t>
            </w:r>
          </w:p>
        </w:tc>
      </w:tr>
      <w:tr w:rsidR="0032173E" w:rsidRPr="009A3E6F" w14:paraId="419C5EC8" w14:textId="77777777" w:rsidTr="0032173E">
        <w:tc>
          <w:tcPr>
            <w:tcW w:w="177" w:type="pct"/>
          </w:tcPr>
          <w:p w14:paraId="0C5C9CF3"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3.</w:t>
            </w:r>
          </w:p>
        </w:tc>
        <w:tc>
          <w:tcPr>
            <w:tcW w:w="621" w:type="pct"/>
          </w:tcPr>
          <w:p w14:paraId="57FDD2D1"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eastAsiaTheme="minorEastAsia" w:hAnsi="Times New Roman" w:cs="Times New Roman"/>
                <w:sz w:val="22"/>
                <w:szCs w:val="22"/>
              </w:rPr>
              <w:t>2</w:t>
            </w:r>
          </w:p>
        </w:tc>
        <w:tc>
          <w:tcPr>
            <w:tcW w:w="487" w:type="pct"/>
          </w:tcPr>
          <w:p w14:paraId="3F8D9323"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568" w:type="pct"/>
          </w:tcPr>
          <w:p w14:paraId="35527F2E"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762" w:type="pct"/>
          </w:tcPr>
          <w:p w14:paraId="38E5DCE8" w14:textId="77777777" w:rsidR="0032173E" w:rsidRPr="009A3E6F" w:rsidRDefault="0032173E" w:rsidP="00044DF0">
            <w:pPr>
              <w:widowControl w:val="0"/>
              <w:autoSpaceDE w:val="0"/>
              <w:autoSpaceDN w:val="0"/>
              <w:adjustRightInd w:val="0"/>
              <w:rPr>
                <w:rFonts w:eastAsiaTheme="minorEastAsia"/>
                <w:i/>
                <w:sz w:val="22"/>
                <w:szCs w:val="22"/>
              </w:rPr>
            </w:pPr>
            <w:r w:rsidRPr="009A3E6F">
              <w:rPr>
                <w:sz w:val="22"/>
                <w:szCs w:val="22"/>
              </w:rPr>
              <w:t xml:space="preserve">Объемы ввода в эксплуатацию после строительства и реконструкции автомобильных дорог общего пользования местного значения </w:t>
            </w:r>
            <w:r w:rsidRPr="009A3E6F">
              <w:rPr>
                <w:i/>
                <w:sz w:val="22"/>
                <w:szCs w:val="22"/>
              </w:rPr>
              <w:t>(при наличии объектов в программе)</w:t>
            </w:r>
          </w:p>
        </w:tc>
        <w:tc>
          <w:tcPr>
            <w:tcW w:w="443" w:type="pct"/>
          </w:tcPr>
          <w:p w14:paraId="655877E9" w14:textId="77777777" w:rsidR="0032173E" w:rsidRPr="009A3E6F" w:rsidRDefault="0032173E" w:rsidP="00044DF0">
            <w:pPr>
              <w:widowControl w:val="0"/>
              <w:autoSpaceDE w:val="0"/>
              <w:autoSpaceDN w:val="0"/>
              <w:adjustRightInd w:val="0"/>
              <w:ind w:firstLine="5"/>
              <w:jc w:val="center"/>
              <w:rPr>
                <w:rFonts w:eastAsiaTheme="minorEastAsia"/>
                <w:sz w:val="22"/>
                <w:szCs w:val="22"/>
              </w:rPr>
            </w:pPr>
            <w:r w:rsidRPr="009A3E6F">
              <w:rPr>
                <w:sz w:val="22"/>
                <w:szCs w:val="22"/>
              </w:rPr>
              <w:t xml:space="preserve">км / </w:t>
            </w:r>
            <w:proofErr w:type="spellStart"/>
            <w:r w:rsidRPr="009A3E6F">
              <w:rPr>
                <w:sz w:val="22"/>
                <w:szCs w:val="22"/>
              </w:rPr>
              <w:t>пог.м</w:t>
            </w:r>
            <w:proofErr w:type="spellEnd"/>
            <w:r w:rsidRPr="009A3E6F">
              <w:rPr>
                <w:sz w:val="22"/>
                <w:szCs w:val="22"/>
              </w:rPr>
              <w:t>.</w:t>
            </w:r>
          </w:p>
        </w:tc>
        <w:tc>
          <w:tcPr>
            <w:tcW w:w="1942" w:type="pct"/>
          </w:tcPr>
          <w:p w14:paraId="0DFD185D" w14:textId="77777777" w:rsidR="0032173E" w:rsidRPr="009A3E6F" w:rsidRDefault="0032173E" w:rsidP="00044DF0">
            <w:pPr>
              <w:widowControl w:val="0"/>
              <w:autoSpaceDE w:val="0"/>
              <w:autoSpaceDN w:val="0"/>
              <w:adjustRightInd w:val="0"/>
              <w:rPr>
                <w:sz w:val="22"/>
                <w:szCs w:val="22"/>
              </w:rPr>
            </w:pPr>
            <w:r w:rsidRPr="009A3E6F">
              <w:rPr>
                <w:sz w:val="22"/>
                <w:szCs w:val="22"/>
              </w:rPr>
              <w:t>Определяется исходя из проектно-сметная документации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32173E" w:rsidRPr="009A3E6F" w14:paraId="755AB96D" w14:textId="77777777" w:rsidTr="0032173E">
        <w:tc>
          <w:tcPr>
            <w:tcW w:w="177" w:type="pct"/>
          </w:tcPr>
          <w:p w14:paraId="26ED04EF"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4.</w:t>
            </w:r>
          </w:p>
        </w:tc>
        <w:tc>
          <w:tcPr>
            <w:tcW w:w="621" w:type="pct"/>
          </w:tcPr>
          <w:p w14:paraId="6DE31C57"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487" w:type="pct"/>
          </w:tcPr>
          <w:p w14:paraId="3CC31570"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568" w:type="pct"/>
          </w:tcPr>
          <w:p w14:paraId="231A4FD1"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01, 02</w:t>
            </w:r>
          </w:p>
        </w:tc>
        <w:tc>
          <w:tcPr>
            <w:tcW w:w="762" w:type="pct"/>
          </w:tcPr>
          <w:p w14:paraId="4374CE81" w14:textId="77777777" w:rsidR="0032173E" w:rsidRPr="009A3E6F" w:rsidRDefault="0032173E" w:rsidP="00044DF0">
            <w:pPr>
              <w:widowControl w:val="0"/>
              <w:autoSpaceDE w:val="0"/>
              <w:autoSpaceDN w:val="0"/>
              <w:adjustRightInd w:val="0"/>
              <w:rPr>
                <w:rFonts w:eastAsiaTheme="minorEastAsia"/>
                <w:sz w:val="22"/>
                <w:szCs w:val="22"/>
              </w:rPr>
            </w:pPr>
            <w:r w:rsidRPr="009A3E6F">
              <w:rPr>
                <w:sz w:val="22"/>
                <w:szCs w:val="22"/>
              </w:rPr>
              <w:t>Капитальный ремонт и ремонт автомобильных дорог общего пользования местного значения (оценивается на конец года)</w:t>
            </w:r>
          </w:p>
        </w:tc>
        <w:tc>
          <w:tcPr>
            <w:tcW w:w="443" w:type="pct"/>
          </w:tcPr>
          <w:p w14:paraId="732312F0" w14:textId="77777777" w:rsidR="0032173E" w:rsidRPr="009A3E6F" w:rsidRDefault="0032173E" w:rsidP="00044DF0">
            <w:pPr>
              <w:widowControl w:val="0"/>
              <w:autoSpaceDE w:val="0"/>
              <w:autoSpaceDN w:val="0"/>
              <w:adjustRightInd w:val="0"/>
              <w:jc w:val="center"/>
              <w:rPr>
                <w:rFonts w:eastAsiaTheme="minorEastAsia"/>
                <w:sz w:val="22"/>
                <w:szCs w:val="22"/>
              </w:rPr>
            </w:pPr>
            <w:r w:rsidRPr="009A3E6F">
              <w:rPr>
                <w:sz w:val="22"/>
                <w:szCs w:val="22"/>
              </w:rPr>
              <w:t>км/ м</w:t>
            </w:r>
            <w:r w:rsidRPr="009A3E6F">
              <w:rPr>
                <w:sz w:val="22"/>
                <w:szCs w:val="22"/>
                <w:vertAlign w:val="superscript"/>
              </w:rPr>
              <w:t>2</w:t>
            </w:r>
          </w:p>
        </w:tc>
        <w:tc>
          <w:tcPr>
            <w:tcW w:w="1942" w:type="pct"/>
          </w:tcPr>
          <w:p w14:paraId="239A667E" w14:textId="77777777" w:rsidR="0032173E" w:rsidRPr="009A3E6F" w:rsidRDefault="0032173E" w:rsidP="00044DF0">
            <w:pPr>
              <w:widowControl w:val="0"/>
              <w:autoSpaceDE w:val="0"/>
              <w:autoSpaceDN w:val="0"/>
              <w:adjustRightInd w:val="0"/>
              <w:rPr>
                <w:rFonts w:eastAsiaTheme="minorEastAsia"/>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и ремонта автомобильных дорог общего пользования местного значения на соответствующий год</w:t>
            </w:r>
          </w:p>
        </w:tc>
      </w:tr>
      <w:tr w:rsidR="0032173E" w:rsidRPr="009A3E6F" w14:paraId="426B26A9" w14:textId="77777777" w:rsidTr="0032173E">
        <w:tc>
          <w:tcPr>
            <w:tcW w:w="177" w:type="pct"/>
          </w:tcPr>
          <w:p w14:paraId="348879A4"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6.</w:t>
            </w:r>
          </w:p>
        </w:tc>
        <w:tc>
          <w:tcPr>
            <w:tcW w:w="621" w:type="pct"/>
          </w:tcPr>
          <w:p w14:paraId="72AF69E8"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487" w:type="pct"/>
          </w:tcPr>
          <w:p w14:paraId="4E7EE79C"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568" w:type="pct"/>
          </w:tcPr>
          <w:p w14:paraId="75882F19"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03, 04</w:t>
            </w:r>
          </w:p>
        </w:tc>
        <w:tc>
          <w:tcPr>
            <w:tcW w:w="762" w:type="pct"/>
          </w:tcPr>
          <w:p w14:paraId="0483D3B6" w14:textId="77777777" w:rsidR="0032173E" w:rsidRPr="009A3E6F" w:rsidRDefault="0032173E" w:rsidP="00044DF0">
            <w:pPr>
              <w:rPr>
                <w:sz w:val="22"/>
                <w:szCs w:val="22"/>
              </w:rPr>
            </w:pPr>
            <w:r w:rsidRPr="009A3E6F">
              <w:rPr>
                <w:sz w:val="22"/>
                <w:szCs w:val="22"/>
              </w:rPr>
              <w:t>Капитальный ремонт и ремонт автомобильных дорог примыкающих к территориям садоводческих и огороднических некоммерческих товариществ</w:t>
            </w:r>
          </w:p>
        </w:tc>
        <w:tc>
          <w:tcPr>
            <w:tcW w:w="443" w:type="pct"/>
          </w:tcPr>
          <w:p w14:paraId="505DA9E2" w14:textId="77777777" w:rsidR="0032173E" w:rsidRPr="009A3E6F" w:rsidRDefault="0032173E" w:rsidP="00044DF0">
            <w:pPr>
              <w:widowControl w:val="0"/>
              <w:autoSpaceDE w:val="0"/>
              <w:autoSpaceDN w:val="0"/>
              <w:adjustRightInd w:val="0"/>
              <w:jc w:val="center"/>
              <w:outlineLvl w:val="0"/>
              <w:rPr>
                <w:sz w:val="22"/>
                <w:szCs w:val="22"/>
              </w:rPr>
            </w:pPr>
            <w:r w:rsidRPr="009A3E6F">
              <w:rPr>
                <w:sz w:val="22"/>
                <w:szCs w:val="22"/>
              </w:rPr>
              <w:t>км/ м</w:t>
            </w:r>
            <w:r w:rsidRPr="009A3E6F">
              <w:rPr>
                <w:sz w:val="22"/>
                <w:szCs w:val="22"/>
                <w:vertAlign w:val="superscript"/>
              </w:rPr>
              <w:t>2</w:t>
            </w:r>
          </w:p>
        </w:tc>
        <w:tc>
          <w:tcPr>
            <w:tcW w:w="1942" w:type="pct"/>
          </w:tcPr>
          <w:p w14:paraId="344B28DB" w14:textId="77777777" w:rsidR="0032173E" w:rsidRPr="009A3E6F" w:rsidRDefault="0032173E" w:rsidP="00044DF0">
            <w:pPr>
              <w:widowControl w:val="0"/>
              <w:autoSpaceDE w:val="0"/>
              <w:autoSpaceDN w:val="0"/>
              <w:adjustRightInd w:val="0"/>
              <w:outlineLvl w:val="0"/>
              <w:rPr>
                <w:i/>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и ремонта автомобильных дорог общего пользования местного значения на соответствующий год</w:t>
            </w:r>
          </w:p>
        </w:tc>
      </w:tr>
      <w:tr w:rsidR="0032173E" w:rsidRPr="009A3E6F" w14:paraId="31998DF2" w14:textId="77777777" w:rsidTr="0032173E">
        <w:tc>
          <w:tcPr>
            <w:tcW w:w="177" w:type="pct"/>
          </w:tcPr>
          <w:p w14:paraId="23B6F7B7"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7.</w:t>
            </w:r>
          </w:p>
        </w:tc>
        <w:tc>
          <w:tcPr>
            <w:tcW w:w="621" w:type="pct"/>
          </w:tcPr>
          <w:p w14:paraId="3D49E48C"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487" w:type="pct"/>
          </w:tcPr>
          <w:p w14:paraId="56D1AA1F"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568" w:type="pct"/>
          </w:tcPr>
          <w:p w14:paraId="44784A3E"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05</w:t>
            </w:r>
          </w:p>
        </w:tc>
        <w:tc>
          <w:tcPr>
            <w:tcW w:w="762" w:type="pct"/>
          </w:tcPr>
          <w:p w14:paraId="55C50457" w14:textId="77777777" w:rsidR="0032173E" w:rsidRPr="009A3E6F" w:rsidRDefault="0032173E" w:rsidP="00044DF0">
            <w:pPr>
              <w:widowControl w:val="0"/>
              <w:autoSpaceDE w:val="0"/>
              <w:autoSpaceDN w:val="0"/>
              <w:adjustRightInd w:val="0"/>
              <w:rPr>
                <w:sz w:val="22"/>
                <w:szCs w:val="22"/>
              </w:rPr>
            </w:pPr>
            <w:r w:rsidRPr="009A3E6F">
              <w:rPr>
                <w:sz w:val="22"/>
                <w:szCs w:val="22"/>
              </w:rPr>
              <w:t>Капитальный ремонт автомобильных дорог к сельским населенным пунктам</w:t>
            </w:r>
          </w:p>
        </w:tc>
        <w:tc>
          <w:tcPr>
            <w:tcW w:w="443" w:type="pct"/>
          </w:tcPr>
          <w:p w14:paraId="024452F4" w14:textId="77777777" w:rsidR="0032173E" w:rsidRPr="009A3E6F" w:rsidRDefault="0032173E" w:rsidP="00044DF0">
            <w:pPr>
              <w:widowControl w:val="0"/>
              <w:autoSpaceDE w:val="0"/>
              <w:autoSpaceDN w:val="0"/>
              <w:adjustRightInd w:val="0"/>
              <w:jc w:val="center"/>
              <w:rPr>
                <w:sz w:val="22"/>
                <w:szCs w:val="22"/>
              </w:rPr>
            </w:pPr>
            <w:r w:rsidRPr="009A3E6F">
              <w:rPr>
                <w:sz w:val="22"/>
                <w:szCs w:val="22"/>
              </w:rPr>
              <w:t>км/ м</w:t>
            </w:r>
            <w:r w:rsidRPr="009A3E6F">
              <w:rPr>
                <w:sz w:val="22"/>
                <w:szCs w:val="22"/>
                <w:vertAlign w:val="superscript"/>
              </w:rPr>
              <w:t>2</w:t>
            </w:r>
          </w:p>
        </w:tc>
        <w:tc>
          <w:tcPr>
            <w:tcW w:w="1942" w:type="pct"/>
          </w:tcPr>
          <w:p w14:paraId="122F09D9" w14:textId="77777777" w:rsidR="0032173E" w:rsidRPr="009A3E6F" w:rsidRDefault="0032173E" w:rsidP="00044DF0">
            <w:pPr>
              <w:widowControl w:val="0"/>
              <w:autoSpaceDE w:val="0"/>
              <w:autoSpaceDN w:val="0"/>
              <w:adjustRightInd w:val="0"/>
              <w:rPr>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автомобильных дорог к сельским населенным пунктам местного значения на соответствующий год</w:t>
            </w:r>
          </w:p>
        </w:tc>
      </w:tr>
      <w:tr w:rsidR="0032173E" w:rsidRPr="009A3E6F" w14:paraId="77EC676E" w14:textId="77777777" w:rsidTr="0032173E">
        <w:tc>
          <w:tcPr>
            <w:tcW w:w="177" w:type="pct"/>
          </w:tcPr>
          <w:p w14:paraId="6AE74BA9" w14:textId="77777777" w:rsidR="0032173E" w:rsidRPr="009A3E6F" w:rsidRDefault="0032173E" w:rsidP="00044DF0">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8.</w:t>
            </w:r>
          </w:p>
        </w:tc>
        <w:tc>
          <w:tcPr>
            <w:tcW w:w="621" w:type="pct"/>
          </w:tcPr>
          <w:p w14:paraId="464E8EED"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487" w:type="pct"/>
          </w:tcPr>
          <w:p w14:paraId="4ECDEFBD"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03</w:t>
            </w:r>
          </w:p>
        </w:tc>
        <w:tc>
          <w:tcPr>
            <w:tcW w:w="568" w:type="pct"/>
          </w:tcPr>
          <w:p w14:paraId="4D73171A" w14:textId="77777777" w:rsidR="0032173E" w:rsidRPr="009A3E6F" w:rsidRDefault="0032173E" w:rsidP="00044DF0">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762" w:type="pct"/>
          </w:tcPr>
          <w:p w14:paraId="534A1A6F" w14:textId="77777777" w:rsidR="0032173E" w:rsidRPr="009A3E6F" w:rsidRDefault="0032173E" w:rsidP="00044DF0">
            <w:pPr>
              <w:widowControl w:val="0"/>
              <w:autoSpaceDE w:val="0"/>
              <w:autoSpaceDN w:val="0"/>
              <w:adjustRightInd w:val="0"/>
              <w:rPr>
                <w:rFonts w:eastAsiaTheme="minorEastAsia"/>
                <w:i/>
                <w:sz w:val="22"/>
                <w:szCs w:val="22"/>
              </w:rPr>
            </w:pPr>
            <w:r w:rsidRPr="009A3E6F">
              <w:rPr>
                <w:sz w:val="22"/>
                <w:szCs w:val="22"/>
              </w:rPr>
              <w:t>Создание парковочного пространства на улично-дорожной сети (оценивается на конец года)</w:t>
            </w:r>
          </w:p>
        </w:tc>
        <w:tc>
          <w:tcPr>
            <w:tcW w:w="443" w:type="pct"/>
          </w:tcPr>
          <w:p w14:paraId="5CE4F3EE" w14:textId="77777777" w:rsidR="0032173E" w:rsidRPr="009A3E6F" w:rsidRDefault="0032173E" w:rsidP="00044DF0">
            <w:pPr>
              <w:widowControl w:val="0"/>
              <w:autoSpaceDE w:val="0"/>
              <w:autoSpaceDN w:val="0"/>
              <w:adjustRightInd w:val="0"/>
              <w:jc w:val="center"/>
              <w:rPr>
                <w:rFonts w:eastAsiaTheme="minorEastAsia"/>
                <w:sz w:val="22"/>
                <w:szCs w:val="22"/>
              </w:rPr>
            </w:pPr>
            <w:proofErr w:type="spellStart"/>
            <w:r w:rsidRPr="009A3E6F">
              <w:rPr>
                <w:sz w:val="22"/>
                <w:szCs w:val="22"/>
              </w:rPr>
              <w:t>шт</w:t>
            </w:r>
            <w:proofErr w:type="spellEnd"/>
          </w:p>
        </w:tc>
        <w:tc>
          <w:tcPr>
            <w:tcW w:w="1942" w:type="pct"/>
          </w:tcPr>
          <w:p w14:paraId="566EE8F8" w14:textId="77777777" w:rsidR="0032173E" w:rsidRPr="009A3E6F" w:rsidRDefault="0032173E" w:rsidP="00044DF0">
            <w:pPr>
              <w:widowControl w:val="0"/>
              <w:autoSpaceDE w:val="0"/>
              <w:autoSpaceDN w:val="0"/>
              <w:adjustRightInd w:val="0"/>
              <w:rPr>
                <w:sz w:val="22"/>
                <w:szCs w:val="22"/>
              </w:rPr>
            </w:pPr>
            <w:r w:rsidRPr="009A3E6F">
              <w:rPr>
                <w:sz w:val="22"/>
                <w:szCs w:val="22"/>
              </w:rPr>
              <w:t xml:space="preserve">Значение показателя определяется прямым счетом в виде количества </w:t>
            </w:r>
            <w:proofErr w:type="spellStart"/>
            <w:r w:rsidRPr="009A3E6F">
              <w:rPr>
                <w:sz w:val="22"/>
                <w:szCs w:val="22"/>
              </w:rPr>
              <w:t>машино</w:t>
            </w:r>
            <w:proofErr w:type="spellEnd"/>
            <w:r w:rsidRPr="009A3E6F">
              <w:rPr>
                <w:sz w:val="22"/>
                <w:szCs w:val="22"/>
              </w:rPr>
              <w:t>-мест, запланированных к созданию на улично-дорожной сети местного значения в очередном году</w:t>
            </w:r>
          </w:p>
        </w:tc>
      </w:tr>
    </w:tbl>
    <w:p w14:paraId="3E10530C" w14:textId="2FFE582A" w:rsidR="0032173E" w:rsidRDefault="0032173E" w:rsidP="00255FBB">
      <w:pPr>
        <w:rPr>
          <w:rFonts w:ascii="Times New Roman" w:hAnsi="Times New Roman" w:cs="Times New Roman"/>
          <w:sz w:val="28"/>
          <w:szCs w:val="24"/>
        </w:rPr>
      </w:pPr>
    </w:p>
    <w:p w14:paraId="4B892317" w14:textId="67140F68" w:rsidR="0032173E" w:rsidRDefault="0032173E" w:rsidP="00255FBB">
      <w:pPr>
        <w:rPr>
          <w:rFonts w:ascii="Times New Roman" w:hAnsi="Times New Roman" w:cs="Times New Roman"/>
          <w:sz w:val="28"/>
          <w:szCs w:val="24"/>
        </w:rPr>
      </w:pPr>
    </w:p>
    <w:p w14:paraId="079FF1C2" w14:textId="1E0A6550" w:rsidR="0032173E" w:rsidRDefault="0032173E" w:rsidP="00255FBB">
      <w:pPr>
        <w:rPr>
          <w:rFonts w:ascii="Times New Roman" w:hAnsi="Times New Roman" w:cs="Times New Roman"/>
          <w:sz w:val="28"/>
          <w:szCs w:val="24"/>
        </w:rPr>
      </w:pPr>
    </w:p>
    <w:p w14:paraId="0FDD6CA2" w14:textId="3C9D29AA" w:rsidR="0032173E" w:rsidRDefault="0032173E" w:rsidP="00255FBB">
      <w:pPr>
        <w:rPr>
          <w:rFonts w:ascii="Times New Roman" w:hAnsi="Times New Roman" w:cs="Times New Roman"/>
          <w:sz w:val="28"/>
          <w:szCs w:val="24"/>
        </w:rPr>
      </w:pPr>
    </w:p>
    <w:p w14:paraId="74543C0A" w14:textId="5E90514E" w:rsidR="0032173E" w:rsidRDefault="0032173E" w:rsidP="00255FBB">
      <w:pPr>
        <w:rPr>
          <w:rFonts w:ascii="Times New Roman" w:hAnsi="Times New Roman" w:cs="Times New Roman"/>
          <w:sz w:val="28"/>
          <w:szCs w:val="24"/>
        </w:rPr>
      </w:pPr>
    </w:p>
    <w:p w14:paraId="618BF8F9" w14:textId="51DB47EA" w:rsidR="0032173E" w:rsidRDefault="0032173E" w:rsidP="00255FBB">
      <w:pPr>
        <w:rPr>
          <w:rFonts w:ascii="Times New Roman" w:hAnsi="Times New Roman" w:cs="Times New Roman"/>
          <w:sz w:val="28"/>
          <w:szCs w:val="24"/>
        </w:rPr>
      </w:pPr>
    </w:p>
    <w:p w14:paraId="6462C594" w14:textId="3C42BC59" w:rsidR="0032173E" w:rsidRDefault="0032173E" w:rsidP="00255FBB">
      <w:pPr>
        <w:rPr>
          <w:rFonts w:ascii="Times New Roman" w:hAnsi="Times New Roman" w:cs="Times New Roman"/>
          <w:sz w:val="28"/>
          <w:szCs w:val="24"/>
        </w:rPr>
      </w:pPr>
    </w:p>
    <w:p w14:paraId="6740664A" w14:textId="2CA11B6C" w:rsidR="0032173E" w:rsidRDefault="0032173E" w:rsidP="00255FBB">
      <w:pPr>
        <w:rPr>
          <w:rFonts w:ascii="Times New Roman" w:hAnsi="Times New Roman" w:cs="Times New Roman"/>
          <w:sz w:val="28"/>
          <w:szCs w:val="24"/>
        </w:rPr>
      </w:pPr>
    </w:p>
    <w:p w14:paraId="3BA5BF59" w14:textId="60AA8D40" w:rsidR="0032173E" w:rsidRDefault="0032173E" w:rsidP="00255FBB">
      <w:pPr>
        <w:rPr>
          <w:rFonts w:ascii="Times New Roman" w:hAnsi="Times New Roman" w:cs="Times New Roman"/>
          <w:sz w:val="28"/>
          <w:szCs w:val="24"/>
        </w:rPr>
      </w:pPr>
    </w:p>
    <w:p w14:paraId="09F9BAE0" w14:textId="4C82E90F" w:rsidR="0032173E" w:rsidRDefault="0032173E" w:rsidP="00255FBB">
      <w:pPr>
        <w:rPr>
          <w:rFonts w:ascii="Times New Roman" w:hAnsi="Times New Roman" w:cs="Times New Roman"/>
          <w:sz w:val="28"/>
          <w:szCs w:val="24"/>
        </w:rPr>
      </w:pPr>
    </w:p>
    <w:p w14:paraId="5533BB71" w14:textId="3CAAB378" w:rsidR="0032173E" w:rsidRDefault="0032173E" w:rsidP="00255FBB">
      <w:pPr>
        <w:rPr>
          <w:rFonts w:ascii="Times New Roman" w:hAnsi="Times New Roman" w:cs="Times New Roman"/>
          <w:sz w:val="28"/>
          <w:szCs w:val="24"/>
        </w:rPr>
      </w:pPr>
    </w:p>
    <w:p w14:paraId="7BB3DF20" w14:textId="77777777" w:rsidR="0032173E" w:rsidRDefault="0032173E" w:rsidP="00255FBB">
      <w:pPr>
        <w:rPr>
          <w:rFonts w:ascii="Times New Roman" w:hAnsi="Times New Roman" w:cs="Times New Roman"/>
          <w:sz w:val="28"/>
          <w:szCs w:val="24"/>
        </w:rPr>
      </w:pPr>
    </w:p>
    <w:p w14:paraId="0C3DA524" w14:textId="77777777" w:rsidR="0032173E" w:rsidRPr="00B20126" w:rsidRDefault="0032173E" w:rsidP="0032173E">
      <w:pPr>
        <w:pStyle w:val="ConsPlusNonformat"/>
        <w:jc w:val="both"/>
        <w:rPr>
          <w:rFonts w:ascii="Times New Roman" w:hAnsi="Times New Roman" w:cs="Times New Roman"/>
          <w:color w:val="000000" w:themeColor="text1"/>
          <w:sz w:val="28"/>
          <w:szCs w:val="24"/>
        </w:rPr>
      </w:pPr>
      <w:r w:rsidRPr="00B20126">
        <w:rPr>
          <w:rFonts w:ascii="Times New Roman" w:hAnsi="Times New Roman" w:cs="Times New Roman"/>
          <w:color w:val="000000" w:themeColor="text1"/>
          <w:sz w:val="28"/>
          <w:szCs w:val="24"/>
        </w:rPr>
        <w:t xml:space="preserve">8) Адресный перечень объектов строительства (реконструкции) </w:t>
      </w:r>
      <w:r w:rsidRPr="00B20126">
        <w:rPr>
          <w:rFonts w:ascii="Times New Roman" w:hAnsi="Times New Roman"/>
          <w:color w:val="000000" w:themeColor="text1"/>
          <w:sz w:val="28"/>
          <w:szCs w:val="24"/>
        </w:rPr>
        <w:t xml:space="preserve">автомобильных дорог общего пользования местного значения </w:t>
      </w:r>
      <w:r w:rsidRPr="00B20126">
        <w:rPr>
          <w:rFonts w:ascii="Times New Roman" w:hAnsi="Times New Roman" w:cs="Times New Roman"/>
          <w:color w:val="000000" w:themeColor="text1"/>
          <w:sz w:val="28"/>
          <w:szCs w:val="24"/>
        </w:rPr>
        <w:t xml:space="preserve">городского округа Котельники Московской области, 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 </w:t>
      </w:r>
    </w:p>
    <w:p w14:paraId="40D6D1DB" w14:textId="39D5A16A" w:rsidR="0032173E" w:rsidRDefault="0032173E" w:rsidP="00255FBB">
      <w:pPr>
        <w:rPr>
          <w:rFonts w:ascii="Times New Roman" w:hAnsi="Times New Roman" w:cs="Times New Roman"/>
          <w:sz w:val="28"/>
          <w:szCs w:val="24"/>
        </w:rPr>
      </w:pPr>
    </w:p>
    <w:tbl>
      <w:tblPr>
        <w:tblW w:w="5000" w:type="pct"/>
        <w:tblLook w:val="04A0" w:firstRow="1" w:lastRow="0" w:firstColumn="1" w:lastColumn="0" w:noHBand="0" w:noVBand="1"/>
      </w:tblPr>
      <w:tblGrid>
        <w:gridCol w:w="537"/>
        <w:gridCol w:w="1037"/>
        <w:gridCol w:w="818"/>
        <w:gridCol w:w="761"/>
        <w:gridCol w:w="555"/>
        <w:gridCol w:w="1037"/>
        <w:gridCol w:w="1350"/>
        <w:gridCol w:w="960"/>
        <w:gridCol w:w="960"/>
        <w:gridCol w:w="1074"/>
        <w:gridCol w:w="1140"/>
        <w:gridCol w:w="525"/>
        <w:gridCol w:w="466"/>
        <w:gridCol w:w="466"/>
        <w:gridCol w:w="466"/>
        <w:gridCol w:w="466"/>
        <w:gridCol w:w="466"/>
        <w:gridCol w:w="972"/>
        <w:gridCol w:w="1071"/>
      </w:tblGrid>
      <w:tr w:rsidR="0032173E" w:rsidRPr="00B20126" w14:paraId="0CA38C22" w14:textId="77777777" w:rsidTr="00044DF0">
        <w:trPr>
          <w:trHeight w:val="2100"/>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4AE5"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п/п</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F317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Наименование объекта</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8BEC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xml:space="preserve">Мощность/ прирост мощности объекта </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14:paraId="5D2C96E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Мощность/прирост мощности объекта</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5693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Адрес объекта</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157C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Направление инвестирования</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0C15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Срок проведения работ/ приобретения объекта недвижимого имущества</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4DC1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xml:space="preserve">Открытие объекта/ дата приобретения объекта недвижимого имущества </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B9FB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Предельная стоимость строительства (</w:t>
            </w:r>
            <w:proofErr w:type="spellStart"/>
            <w:r w:rsidRPr="00B20126">
              <w:rPr>
                <w:rFonts w:ascii="Times New Roman" w:eastAsia="Times New Roman" w:hAnsi="Times New Roman" w:cs="Times New Roman"/>
                <w:color w:val="000000" w:themeColor="text1"/>
                <w:sz w:val="18"/>
                <w:szCs w:val="20"/>
                <w:lang w:eastAsia="ru-RU"/>
              </w:rPr>
              <w:t>реконстукции</w:t>
            </w:r>
            <w:proofErr w:type="spellEnd"/>
            <w:r w:rsidRPr="00B20126">
              <w:rPr>
                <w:rFonts w:ascii="Times New Roman" w:eastAsia="Times New Roman" w:hAnsi="Times New Roman" w:cs="Times New Roman"/>
                <w:color w:val="000000" w:themeColor="text1"/>
                <w:sz w:val="18"/>
                <w:szCs w:val="20"/>
                <w:lang w:eastAsia="ru-RU"/>
              </w:rPr>
              <w:t>), реставрации объекта/ приобретения объекта (тыс. руб.)</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B0F04"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xml:space="preserve">Источники финансирования, в том числе </w:t>
            </w:r>
            <w:r w:rsidRPr="00B20126">
              <w:rPr>
                <w:rFonts w:ascii="Times New Roman" w:eastAsia="Times New Roman" w:hAnsi="Times New Roman" w:cs="Times New Roman"/>
                <w:color w:val="000000" w:themeColor="text1"/>
                <w:sz w:val="18"/>
                <w:szCs w:val="20"/>
                <w:lang w:eastAsia="ru-RU"/>
              </w:rPr>
              <w:br/>
              <w:t>по годам реализации программы (тыс. руб.)</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BD6A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Всего</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D7F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499C"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2024</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D8B1"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2025</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C1D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2026</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154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2027</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091B9"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Остаток сметной стоимости до ввода в эксплуатацию объекта (</w:t>
            </w:r>
            <w:proofErr w:type="spellStart"/>
            <w:r w:rsidRPr="00B20126">
              <w:rPr>
                <w:rFonts w:ascii="Times New Roman" w:eastAsia="Times New Roman" w:hAnsi="Times New Roman" w:cs="Times New Roman"/>
                <w:color w:val="000000" w:themeColor="text1"/>
                <w:sz w:val="18"/>
                <w:szCs w:val="20"/>
                <w:lang w:eastAsia="ru-RU"/>
              </w:rPr>
              <w:t>тыс.руб</w:t>
            </w:r>
            <w:proofErr w:type="spellEnd"/>
            <w:r w:rsidRPr="00B20126">
              <w:rPr>
                <w:rFonts w:ascii="Times New Roman" w:eastAsia="Times New Roman" w:hAnsi="Times New Roman" w:cs="Times New Roman"/>
                <w:color w:val="000000" w:themeColor="text1"/>
                <w:sz w:val="18"/>
                <w:szCs w:val="20"/>
                <w:lang w:eastAsia="ru-RU"/>
              </w:rPr>
              <w:t>)</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337E1"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Наименование главного распорядителя средств бюджета городского округа Котельники</w:t>
            </w:r>
          </w:p>
        </w:tc>
      </w:tr>
      <w:tr w:rsidR="0032173E" w:rsidRPr="00B20126" w14:paraId="37AB21C5" w14:textId="77777777" w:rsidTr="00044DF0">
        <w:trPr>
          <w:trHeight w:val="255"/>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79439C36"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31CCB5BC"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564B95A"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14:paraId="5427732F"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км.</w:t>
            </w:r>
          </w:p>
        </w:tc>
        <w:tc>
          <w:tcPr>
            <w:tcW w:w="180" w:type="pct"/>
            <w:tcBorders>
              <w:top w:val="nil"/>
              <w:left w:val="nil"/>
              <w:bottom w:val="single" w:sz="4" w:space="0" w:color="auto"/>
              <w:right w:val="single" w:sz="4" w:space="0" w:color="auto"/>
            </w:tcBorders>
            <w:shd w:val="clear" w:color="auto" w:fill="auto"/>
            <w:noWrap/>
            <w:vAlign w:val="center"/>
            <w:hideMark/>
          </w:tcPr>
          <w:p w14:paraId="087AA27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proofErr w:type="spellStart"/>
            <w:r w:rsidRPr="00B20126">
              <w:rPr>
                <w:rFonts w:ascii="Times New Roman" w:eastAsia="Times New Roman" w:hAnsi="Times New Roman" w:cs="Times New Roman"/>
                <w:color w:val="000000" w:themeColor="text1"/>
                <w:sz w:val="18"/>
                <w:szCs w:val="20"/>
                <w:lang w:eastAsia="ru-RU"/>
              </w:rPr>
              <w:t>пог.м</w:t>
            </w:r>
            <w:proofErr w:type="spellEnd"/>
            <w:r w:rsidRPr="00B20126">
              <w:rPr>
                <w:rFonts w:ascii="Times New Roman" w:eastAsia="Times New Roman" w:hAnsi="Times New Roman" w:cs="Times New Roman"/>
                <w:color w:val="000000" w:themeColor="text1"/>
                <w:sz w:val="18"/>
                <w:szCs w:val="20"/>
                <w:lang w:eastAsia="ru-RU"/>
              </w:rPr>
              <w:t>.</w:t>
            </w: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63B7D1F9"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1DFF2B6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612FED9F"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06BBCE3F"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6DE4066C"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5FD75EA2"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456615D"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14:paraId="60E217E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14:paraId="5CBCFBEC"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14:paraId="59196D3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14:paraId="3F80BB9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14:paraId="48A86D90"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007FF686"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4821118D"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r>
      <w:tr w:rsidR="0032173E" w:rsidRPr="00B20126" w14:paraId="4194E29D" w14:textId="77777777" w:rsidTr="00044DF0">
        <w:trPr>
          <w:trHeight w:val="25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3B3B55D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w:t>
            </w:r>
          </w:p>
        </w:tc>
        <w:tc>
          <w:tcPr>
            <w:tcW w:w="342" w:type="pct"/>
            <w:tcBorders>
              <w:top w:val="nil"/>
              <w:left w:val="nil"/>
              <w:bottom w:val="single" w:sz="4" w:space="0" w:color="auto"/>
              <w:right w:val="single" w:sz="4" w:space="0" w:color="auto"/>
            </w:tcBorders>
            <w:shd w:val="clear" w:color="auto" w:fill="auto"/>
            <w:noWrap/>
            <w:vAlign w:val="center"/>
            <w:hideMark/>
          </w:tcPr>
          <w:p w14:paraId="6E57DED5"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w:t>
            </w:r>
          </w:p>
        </w:tc>
        <w:tc>
          <w:tcPr>
            <w:tcW w:w="271" w:type="pct"/>
            <w:tcBorders>
              <w:top w:val="nil"/>
              <w:left w:val="nil"/>
              <w:bottom w:val="single" w:sz="4" w:space="0" w:color="auto"/>
              <w:right w:val="single" w:sz="4" w:space="0" w:color="auto"/>
            </w:tcBorders>
            <w:shd w:val="clear" w:color="auto" w:fill="auto"/>
            <w:vAlign w:val="center"/>
            <w:hideMark/>
          </w:tcPr>
          <w:p w14:paraId="3C0C7C2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3</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03B7D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4</w:t>
            </w:r>
          </w:p>
        </w:tc>
        <w:tc>
          <w:tcPr>
            <w:tcW w:w="342" w:type="pct"/>
            <w:tcBorders>
              <w:top w:val="nil"/>
              <w:left w:val="nil"/>
              <w:bottom w:val="single" w:sz="4" w:space="0" w:color="auto"/>
              <w:right w:val="single" w:sz="4" w:space="0" w:color="auto"/>
            </w:tcBorders>
            <w:shd w:val="clear" w:color="auto" w:fill="auto"/>
            <w:noWrap/>
            <w:vAlign w:val="center"/>
            <w:hideMark/>
          </w:tcPr>
          <w:p w14:paraId="17B16F0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5</w:t>
            </w:r>
          </w:p>
        </w:tc>
        <w:tc>
          <w:tcPr>
            <w:tcW w:w="446" w:type="pct"/>
            <w:tcBorders>
              <w:top w:val="nil"/>
              <w:left w:val="nil"/>
              <w:bottom w:val="single" w:sz="4" w:space="0" w:color="auto"/>
              <w:right w:val="single" w:sz="4" w:space="0" w:color="auto"/>
            </w:tcBorders>
            <w:shd w:val="clear" w:color="auto" w:fill="auto"/>
            <w:noWrap/>
            <w:vAlign w:val="center"/>
            <w:hideMark/>
          </w:tcPr>
          <w:p w14:paraId="0CFC4B6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6</w:t>
            </w:r>
          </w:p>
        </w:tc>
        <w:tc>
          <w:tcPr>
            <w:tcW w:w="317" w:type="pct"/>
            <w:tcBorders>
              <w:top w:val="nil"/>
              <w:left w:val="nil"/>
              <w:bottom w:val="single" w:sz="4" w:space="0" w:color="auto"/>
              <w:right w:val="single" w:sz="4" w:space="0" w:color="auto"/>
            </w:tcBorders>
            <w:shd w:val="clear" w:color="auto" w:fill="auto"/>
            <w:noWrap/>
            <w:vAlign w:val="center"/>
            <w:hideMark/>
          </w:tcPr>
          <w:p w14:paraId="45E5D10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7</w:t>
            </w:r>
          </w:p>
        </w:tc>
        <w:tc>
          <w:tcPr>
            <w:tcW w:w="317" w:type="pct"/>
            <w:tcBorders>
              <w:top w:val="nil"/>
              <w:left w:val="nil"/>
              <w:bottom w:val="single" w:sz="4" w:space="0" w:color="auto"/>
              <w:right w:val="single" w:sz="4" w:space="0" w:color="auto"/>
            </w:tcBorders>
            <w:shd w:val="clear" w:color="auto" w:fill="auto"/>
            <w:noWrap/>
            <w:vAlign w:val="center"/>
            <w:hideMark/>
          </w:tcPr>
          <w:p w14:paraId="1C90401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8</w:t>
            </w:r>
          </w:p>
        </w:tc>
        <w:tc>
          <w:tcPr>
            <w:tcW w:w="355" w:type="pct"/>
            <w:tcBorders>
              <w:top w:val="nil"/>
              <w:left w:val="nil"/>
              <w:bottom w:val="single" w:sz="4" w:space="0" w:color="auto"/>
              <w:right w:val="single" w:sz="4" w:space="0" w:color="auto"/>
            </w:tcBorders>
            <w:shd w:val="clear" w:color="auto" w:fill="auto"/>
            <w:noWrap/>
            <w:vAlign w:val="center"/>
            <w:hideMark/>
          </w:tcPr>
          <w:p w14:paraId="64F6E68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9</w:t>
            </w:r>
          </w:p>
        </w:tc>
        <w:tc>
          <w:tcPr>
            <w:tcW w:w="376" w:type="pct"/>
            <w:tcBorders>
              <w:top w:val="nil"/>
              <w:left w:val="nil"/>
              <w:bottom w:val="single" w:sz="4" w:space="0" w:color="auto"/>
              <w:right w:val="single" w:sz="4" w:space="0" w:color="auto"/>
            </w:tcBorders>
            <w:shd w:val="clear" w:color="auto" w:fill="auto"/>
            <w:noWrap/>
            <w:vAlign w:val="center"/>
            <w:hideMark/>
          </w:tcPr>
          <w:p w14:paraId="6EF6A9C6"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10</w:t>
            </w:r>
          </w:p>
        </w:tc>
        <w:tc>
          <w:tcPr>
            <w:tcW w:w="174" w:type="pct"/>
            <w:tcBorders>
              <w:top w:val="nil"/>
              <w:left w:val="nil"/>
              <w:bottom w:val="single" w:sz="4" w:space="0" w:color="auto"/>
              <w:right w:val="single" w:sz="4" w:space="0" w:color="auto"/>
            </w:tcBorders>
            <w:shd w:val="clear" w:color="auto" w:fill="auto"/>
            <w:noWrap/>
            <w:vAlign w:val="center"/>
            <w:hideMark/>
          </w:tcPr>
          <w:p w14:paraId="07DBFDE1"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11</w:t>
            </w:r>
          </w:p>
        </w:tc>
        <w:tc>
          <w:tcPr>
            <w:tcW w:w="154" w:type="pct"/>
            <w:tcBorders>
              <w:top w:val="nil"/>
              <w:left w:val="nil"/>
              <w:bottom w:val="single" w:sz="4" w:space="0" w:color="auto"/>
              <w:right w:val="single" w:sz="4" w:space="0" w:color="auto"/>
            </w:tcBorders>
            <w:shd w:val="clear" w:color="auto" w:fill="auto"/>
            <w:noWrap/>
            <w:vAlign w:val="center"/>
            <w:hideMark/>
          </w:tcPr>
          <w:p w14:paraId="1DA7586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12</w:t>
            </w:r>
          </w:p>
        </w:tc>
        <w:tc>
          <w:tcPr>
            <w:tcW w:w="154" w:type="pct"/>
            <w:tcBorders>
              <w:top w:val="nil"/>
              <w:left w:val="nil"/>
              <w:bottom w:val="single" w:sz="4" w:space="0" w:color="auto"/>
              <w:right w:val="single" w:sz="4" w:space="0" w:color="auto"/>
            </w:tcBorders>
            <w:shd w:val="clear" w:color="auto" w:fill="auto"/>
            <w:noWrap/>
            <w:vAlign w:val="center"/>
            <w:hideMark/>
          </w:tcPr>
          <w:p w14:paraId="37F78C69"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13</w:t>
            </w:r>
          </w:p>
        </w:tc>
        <w:tc>
          <w:tcPr>
            <w:tcW w:w="154" w:type="pct"/>
            <w:tcBorders>
              <w:top w:val="nil"/>
              <w:left w:val="nil"/>
              <w:bottom w:val="single" w:sz="4" w:space="0" w:color="auto"/>
              <w:right w:val="single" w:sz="4" w:space="0" w:color="auto"/>
            </w:tcBorders>
            <w:shd w:val="clear" w:color="auto" w:fill="auto"/>
            <w:noWrap/>
            <w:vAlign w:val="center"/>
            <w:hideMark/>
          </w:tcPr>
          <w:p w14:paraId="2ED270F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14</w:t>
            </w:r>
          </w:p>
        </w:tc>
        <w:tc>
          <w:tcPr>
            <w:tcW w:w="154" w:type="pct"/>
            <w:tcBorders>
              <w:top w:val="nil"/>
              <w:left w:val="nil"/>
              <w:bottom w:val="single" w:sz="4" w:space="0" w:color="auto"/>
              <w:right w:val="single" w:sz="4" w:space="0" w:color="auto"/>
            </w:tcBorders>
            <w:shd w:val="clear" w:color="auto" w:fill="auto"/>
            <w:noWrap/>
            <w:vAlign w:val="center"/>
            <w:hideMark/>
          </w:tcPr>
          <w:p w14:paraId="5A43640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15</w:t>
            </w:r>
          </w:p>
        </w:tc>
        <w:tc>
          <w:tcPr>
            <w:tcW w:w="154" w:type="pct"/>
            <w:tcBorders>
              <w:top w:val="nil"/>
              <w:left w:val="nil"/>
              <w:bottom w:val="single" w:sz="4" w:space="0" w:color="auto"/>
              <w:right w:val="single" w:sz="4" w:space="0" w:color="auto"/>
            </w:tcBorders>
            <w:shd w:val="clear" w:color="auto" w:fill="auto"/>
            <w:noWrap/>
            <w:vAlign w:val="center"/>
            <w:hideMark/>
          </w:tcPr>
          <w:p w14:paraId="66614D4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16</w:t>
            </w:r>
          </w:p>
        </w:tc>
        <w:tc>
          <w:tcPr>
            <w:tcW w:w="321" w:type="pct"/>
            <w:tcBorders>
              <w:top w:val="nil"/>
              <w:left w:val="nil"/>
              <w:bottom w:val="single" w:sz="4" w:space="0" w:color="auto"/>
              <w:right w:val="single" w:sz="4" w:space="0" w:color="auto"/>
            </w:tcBorders>
            <w:shd w:val="clear" w:color="auto" w:fill="auto"/>
            <w:noWrap/>
            <w:vAlign w:val="center"/>
            <w:hideMark/>
          </w:tcPr>
          <w:p w14:paraId="3DDDF2AF"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17</w:t>
            </w:r>
          </w:p>
        </w:tc>
        <w:tc>
          <w:tcPr>
            <w:tcW w:w="354" w:type="pct"/>
            <w:tcBorders>
              <w:top w:val="nil"/>
              <w:left w:val="nil"/>
              <w:bottom w:val="single" w:sz="4" w:space="0" w:color="auto"/>
              <w:right w:val="single" w:sz="4" w:space="0" w:color="auto"/>
            </w:tcBorders>
            <w:shd w:val="clear" w:color="auto" w:fill="auto"/>
            <w:noWrap/>
            <w:vAlign w:val="center"/>
            <w:hideMark/>
          </w:tcPr>
          <w:p w14:paraId="06B3FA45"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18</w:t>
            </w:r>
          </w:p>
        </w:tc>
      </w:tr>
      <w:tr w:rsidR="0032173E" w:rsidRPr="00B20126" w14:paraId="6E51271B" w14:textId="77777777" w:rsidTr="00044DF0">
        <w:trPr>
          <w:trHeight w:val="255"/>
        </w:trPr>
        <w:tc>
          <w:tcPr>
            <w:tcW w:w="1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C667B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1.</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14:paraId="6184D62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Московская область, г.о. Котельники, от ул. Асфальтовая д. 21 до автомобильной дороги "мкр Южный от д. 5а, до д. 9."</w:t>
            </w:r>
          </w:p>
        </w:tc>
        <w:tc>
          <w:tcPr>
            <w:tcW w:w="271" w:type="pct"/>
            <w:vMerge w:val="restart"/>
            <w:tcBorders>
              <w:top w:val="nil"/>
              <w:left w:val="single" w:sz="4" w:space="0" w:color="auto"/>
              <w:bottom w:val="single" w:sz="4" w:space="0" w:color="auto"/>
              <w:right w:val="single" w:sz="4" w:space="0" w:color="auto"/>
            </w:tcBorders>
            <w:shd w:val="clear" w:color="auto" w:fill="auto"/>
            <w:vAlign w:val="center"/>
            <w:hideMark/>
          </w:tcPr>
          <w:p w14:paraId="401882B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xml:space="preserve">1638 </w:t>
            </w:r>
            <w:proofErr w:type="spellStart"/>
            <w:r w:rsidRPr="00B20126">
              <w:rPr>
                <w:rFonts w:ascii="Times New Roman" w:eastAsia="Times New Roman" w:hAnsi="Times New Roman" w:cs="Times New Roman"/>
                <w:color w:val="000000" w:themeColor="text1"/>
                <w:sz w:val="18"/>
                <w:szCs w:val="20"/>
                <w:lang w:eastAsia="ru-RU"/>
              </w:rPr>
              <w:t>кв.м</w:t>
            </w:r>
            <w:proofErr w:type="spellEnd"/>
            <w:r w:rsidRPr="00B20126">
              <w:rPr>
                <w:rFonts w:ascii="Times New Roman" w:eastAsia="Times New Roman" w:hAnsi="Times New Roman" w:cs="Times New Roman"/>
                <w:color w:val="000000" w:themeColor="text1"/>
                <w:sz w:val="18"/>
                <w:szCs w:val="20"/>
                <w:lang w:eastAsia="ru-RU"/>
              </w:rPr>
              <w:t>.</w:t>
            </w:r>
          </w:p>
        </w:tc>
        <w:tc>
          <w:tcPr>
            <w:tcW w:w="2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5C6E1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2,34</w:t>
            </w:r>
          </w:p>
        </w:tc>
        <w:tc>
          <w:tcPr>
            <w:tcW w:w="1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F7611B"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234</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14:paraId="50554E55"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Московская область, г.о. Котельники, от ул. Асфальтовая д. 21 до автомобильной дороги "мкр Южный от д. 5а, до д. 9."</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AAE0B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Капитальный ремонт</w:t>
            </w:r>
          </w:p>
        </w:tc>
        <w:tc>
          <w:tcPr>
            <w:tcW w:w="31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7C3534"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2023</w:t>
            </w:r>
          </w:p>
        </w:tc>
        <w:tc>
          <w:tcPr>
            <w:tcW w:w="31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1212F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2025</w:t>
            </w:r>
          </w:p>
        </w:tc>
        <w:tc>
          <w:tcPr>
            <w:tcW w:w="3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6F3A91"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76" w:type="pct"/>
            <w:tcBorders>
              <w:top w:val="nil"/>
              <w:left w:val="nil"/>
              <w:bottom w:val="single" w:sz="4" w:space="0" w:color="auto"/>
              <w:right w:val="single" w:sz="4" w:space="0" w:color="auto"/>
            </w:tcBorders>
            <w:shd w:val="clear" w:color="auto" w:fill="auto"/>
            <w:noWrap/>
            <w:vAlign w:val="center"/>
            <w:hideMark/>
          </w:tcPr>
          <w:p w14:paraId="3F26B188"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Итого:</w:t>
            </w:r>
          </w:p>
        </w:tc>
        <w:tc>
          <w:tcPr>
            <w:tcW w:w="174" w:type="pct"/>
            <w:tcBorders>
              <w:top w:val="nil"/>
              <w:left w:val="nil"/>
              <w:bottom w:val="single" w:sz="4" w:space="0" w:color="auto"/>
              <w:right w:val="single" w:sz="4" w:space="0" w:color="auto"/>
            </w:tcBorders>
            <w:shd w:val="clear" w:color="auto" w:fill="auto"/>
            <w:noWrap/>
            <w:vAlign w:val="center"/>
            <w:hideMark/>
          </w:tcPr>
          <w:p w14:paraId="4A75749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7078C72"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7A3A9F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7CBD07B4"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7ADD7874"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D62E1EB"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21" w:type="pct"/>
            <w:tcBorders>
              <w:top w:val="nil"/>
              <w:left w:val="nil"/>
              <w:bottom w:val="single" w:sz="4" w:space="0" w:color="auto"/>
              <w:right w:val="single" w:sz="4" w:space="0" w:color="auto"/>
            </w:tcBorders>
            <w:shd w:val="clear" w:color="auto" w:fill="auto"/>
            <w:noWrap/>
            <w:vAlign w:val="center"/>
            <w:hideMark/>
          </w:tcPr>
          <w:p w14:paraId="7581BDDF"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0D5E1B7C"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 xml:space="preserve">Администрация </w:t>
            </w:r>
            <w:r w:rsidRPr="00B20126">
              <w:rPr>
                <w:rFonts w:ascii="Times New Roman" w:eastAsia="Times New Roman" w:hAnsi="Times New Roman" w:cs="Times New Roman"/>
                <w:color w:val="000000" w:themeColor="text1"/>
                <w:sz w:val="18"/>
                <w:szCs w:val="20"/>
                <w:lang w:eastAsia="ru-RU"/>
              </w:rPr>
              <w:br/>
              <w:t>г.о. Котельники Московской области</w:t>
            </w:r>
          </w:p>
        </w:tc>
      </w:tr>
      <w:tr w:rsidR="0032173E" w:rsidRPr="00B20126" w14:paraId="420A26A7" w14:textId="77777777" w:rsidTr="00044DF0">
        <w:trPr>
          <w:trHeight w:val="765"/>
        </w:trPr>
        <w:tc>
          <w:tcPr>
            <w:tcW w:w="178" w:type="pct"/>
            <w:vMerge/>
            <w:tcBorders>
              <w:top w:val="nil"/>
              <w:left w:val="single" w:sz="4" w:space="0" w:color="auto"/>
              <w:bottom w:val="single" w:sz="4" w:space="0" w:color="000000"/>
              <w:right w:val="single" w:sz="4" w:space="0" w:color="auto"/>
            </w:tcBorders>
            <w:vAlign w:val="center"/>
            <w:hideMark/>
          </w:tcPr>
          <w:p w14:paraId="3A562674"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160DFC7F"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71" w:type="pct"/>
            <w:vMerge/>
            <w:tcBorders>
              <w:top w:val="nil"/>
              <w:left w:val="single" w:sz="4" w:space="0" w:color="auto"/>
              <w:bottom w:val="single" w:sz="4" w:space="0" w:color="auto"/>
              <w:right w:val="single" w:sz="4" w:space="0" w:color="auto"/>
            </w:tcBorders>
            <w:vAlign w:val="center"/>
            <w:hideMark/>
          </w:tcPr>
          <w:p w14:paraId="319C4B23"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14:paraId="53FB3DA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14:paraId="6878210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63970332"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14:paraId="33627B38"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641DD5F4"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67A5DDD6"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5" w:type="pct"/>
            <w:vMerge/>
            <w:tcBorders>
              <w:top w:val="nil"/>
              <w:left w:val="single" w:sz="4" w:space="0" w:color="auto"/>
              <w:bottom w:val="single" w:sz="4" w:space="0" w:color="auto"/>
              <w:right w:val="single" w:sz="4" w:space="0" w:color="auto"/>
            </w:tcBorders>
            <w:vAlign w:val="center"/>
            <w:hideMark/>
          </w:tcPr>
          <w:p w14:paraId="613C3FAB"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F6376A9"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Средства бюджета городского округа</w:t>
            </w:r>
          </w:p>
        </w:tc>
        <w:tc>
          <w:tcPr>
            <w:tcW w:w="174" w:type="pct"/>
            <w:tcBorders>
              <w:top w:val="nil"/>
              <w:left w:val="nil"/>
              <w:bottom w:val="single" w:sz="4" w:space="0" w:color="auto"/>
              <w:right w:val="single" w:sz="4" w:space="0" w:color="auto"/>
            </w:tcBorders>
            <w:shd w:val="clear" w:color="auto" w:fill="auto"/>
            <w:noWrap/>
            <w:vAlign w:val="center"/>
            <w:hideMark/>
          </w:tcPr>
          <w:p w14:paraId="05CC0EAF"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005C0886"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65BFB1F4"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061ABD1B"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4AD5600B"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76D2586A"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21" w:type="pct"/>
            <w:tcBorders>
              <w:top w:val="nil"/>
              <w:left w:val="nil"/>
              <w:bottom w:val="single" w:sz="4" w:space="0" w:color="auto"/>
              <w:right w:val="single" w:sz="4" w:space="0" w:color="auto"/>
            </w:tcBorders>
            <w:shd w:val="clear" w:color="auto" w:fill="auto"/>
            <w:noWrap/>
            <w:vAlign w:val="center"/>
            <w:hideMark/>
          </w:tcPr>
          <w:p w14:paraId="7E96D33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54" w:type="pct"/>
            <w:vMerge/>
            <w:tcBorders>
              <w:top w:val="nil"/>
              <w:left w:val="single" w:sz="4" w:space="0" w:color="auto"/>
              <w:bottom w:val="single" w:sz="4" w:space="0" w:color="auto"/>
              <w:right w:val="single" w:sz="4" w:space="0" w:color="auto"/>
            </w:tcBorders>
            <w:vAlign w:val="center"/>
            <w:hideMark/>
          </w:tcPr>
          <w:p w14:paraId="7B31D6CB"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r>
      <w:tr w:rsidR="0032173E" w:rsidRPr="00B20126" w14:paraId="27DA9736" w14:textId="77777777" w:rsidTr="00044DF0">
        <w:trPr>
          <w:trHeight w:val="765"/>
        </w:trPr>
        <w:tc>
          <w:tcPr>
            <w:tcW w:w="178" w:type="pct"/>
            <w:vMerge/>
            <w:tcBorders>
              <w:top w:val="nil"/>
              <w:left w:val="single" w:sz="4" w:space="0" w:color="auto"/>
              <w:bottom w:val="single" w:sz="4" w:space="0" w:color="000000"/>
              <w:right w:val="single" w:sz="4" w:space="0" w:color="auto"/>
            </w:tcBorders>
            <w:vAlign w:val="center"/>
            <w:hideMark/>
          </w:tcPr>
          <w:p w14:paraId="1A79A6B8"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47FD9059"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71" w:type="pct"/>
            <w:vMerge/>
            <w:tcBorders>
              <w:top w:val="nil"/>
              <w:left w:val="single" w:sz="4" w:space="0" w:color="auto"/>
              <w:bottom w:val="single" w:sz="4" w:space="0" w:color="auto"/>
              <w:right w:val="single" w:sz="4" w:space="0" w:color="auto"/>
            </w:tcBorders>
            <w:vAlign w:val="center"/>
            <w:hideMark/>
          </w:tcPr>
          <w:p w14:paraId="65978650"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14:paraId="01089F0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14:paraId="42CA9675"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70FACD16"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14:paraId="609AAE57"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291F286F"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2B5EE239"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5" w:type="pct"/>
            <w:vMerge/>
            <w:tcBorders>
              <w:top w:val="nil"/>
              <w:left w:val="single" w:sz="4" w:space="0" w:color="auto"/>
              <w:bottom w:val="single" w:sz="4" w:space="0" w:color="auto"/>
              <w:right w:val="single" w:sz="4" w:space="0" w:color="auto"/>
            </w:tcBorders>
            <w:vAlign w:val="center"/>
            <w:hideMark/>
          </w:tcPr>
          <w:p w14:paraId="72196B83"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3E736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Средства бюджета Московской области</w:t>
            </w:r>
          </w:p>
        </w:tc>
        <w:tc>
          <w:tcPr>
            <w:tcW w:w="174" w:type="pct"/>
            <w:tcBorders>
              <w:top w:val="nil"/>
              <w:left w:val="nil"/>
              <w:bottom w:val="single" w:sz="4" w:space="0" w:color="auto"/>
              <w:right w:val="single" w:sz="4" w:space="0" w:color="auto"/>
            </w:tcBorders>
            <w:shd w:val="clear" w:color="auto" w:fill="auto"/>
            <w:noWrap/>
            <w:vAlign w:val="center"/>
            <w:hideMark/>
          </w:tcPr>
          <w:p w14:paraId="7ADD349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33680D6"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2CF9436C"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719C4A1E"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3D45078"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531FD0E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21" w:type="pct"/>
            <w:tcBorders>
              <w:top w:val="nil"/>
              <w:left w:val="nil"/>
              <w:bottom w:val="single" w:sz="4" w:space="0" w:color="auto"/>
              <w:right w:val="single" w:sz="4" w:space="0" w:color="auto"/>
            </w:tcBorders>
            <w:shd w:val="clear" w:color="auto" w:fill="auto"/>
            <w:noWrap/>
            <w:vAlign w:val="center"/>
            <w:hideMark/>
          </w:tcPr>
          <w:p w14:paraId="069E086F"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54" w:type="pct"/>
            <w:vMerge/>
            <w:tcBorders>
              <w:top w:val="nil"/>
              <w:left w:val="single" w:sz="4" w:space="0" w:color="auto"/>
              <w:bottom w:val="single" w:sz="4" w:space="0" w:color="auto"/>
              <w:right w:val="single" w:sz="4" w:space="0" w:color="auto"/>
            </w:tcBorders>
            <w:vAlign w:val="center"/>
            <w:hideMark/>
          </w:tcPr>
          <w:p w14:paraId="77B64DFB"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r>
      <w:tr w:rsidR="0032173E" w:rsidRPr="00B20126" w14:paraId="63B738D9" w14:textId="77777777" w:rsidTr="00044DF0">
        <w:trPr>
          <w:trHeight w:val="765"/>
        </w:trPr>
        <w:tc>
          <w:tcPr>
            <w:tcW w:w="178" w:type="pct"/>
            <w:vMerge/>
            <w:tcBorders>
              <w:top w:val="nil"/>
              <w:left w:val="single" w:sz="4" w:space="0" w:color="auto"/>
              <w:bottom w:val="single" w:sz="4" w:space="0" w:color="000000"/>
              <w:right w:val="single" w:sz="4" w:space="0" w:color="auto"/>
            </w:tcBorders>
            <w:vAlign w:val="center"/>
            <w:hideMark/>
          </w:tcPr>
          <w:p w14:paraId="07E7C45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61650424"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71" w:type="pct"/>
            <w:vMerge/>
            <w:tcBorders>
              <w:top w:val="nil"/>
              <w:left w:val="single" w:sz="4" w:space="0" w:color="auto"/>
              <w:bottom w:val="single" w:sz="4" w:space="0" w:color="auto"/>
              <w:right w:val="single" w:sz="4" w:space="0" w:color="auto"/>
            </w:tcBorders>
            <w:vAlign w:val="center"/>
            <w:hideMark/>
          </w:tcPr>
          <w:p w14:paraId="7B5CC98B"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14:paraId="31ACCBFD"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14:paraId="4D1A715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0A7BEF6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14:paraId="4F9CFEFD"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54EF1A4F"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73D11FD7"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5" w:type="pct"/>
            <w:vMerge/>
            <w:tcBorders>
              <w:top w:val="nil"/>
              <w:left w:val="single" w:sz="4" w:space="0" w:color="auto"/>
              <w:bottom w:val="single" w:sz="4" w:space="0" w:color="auto"/>
              <w:right w:val="single" w:sz="4" w:space="0" w:color="auto"/>
            </w:tcBorders>
            <w:vAlign w:val="center"/>
            <w:hideMark/>
          </w:tcPr>
          <w:p w14:paraId="38BF5E76"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097A950"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Средства Федерального бюджета</w:t>
            </w:r>
          </w:p>
        </w:tc>
        <w:tc>
          <w:tcPr>
            <w:tcW w:w="174" w:type="pct"/>
            <w:tcBorders>
              <w:top w:val="nil"/>
              <w:left w:val="nil"/>
              <w:bottom w:val="single" w:sz="4" w:space="0" w:color="auto"/>
              <w:right w:val="single" w:sz="4" w:space="0" w:color="auto"/>
            </w:tcBorders>
            <w:shd w:val="clear" w:color="auto" w:fill="auto"/>
            <w:noWrap/>
            <w:vAlign w:val="center"/>
            <w:hideMark/>
          </w:tcPr>
          <w:p w14:paraId="754730BC"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472591DC"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07597E9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0F5B10C6"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339F373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7E156D0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21" w:type="pct"/>
            <w:tcBorders>
              <w:top w:val="nil"/>
              <w:left w:val="nil"/>
              <w:bottom w:val="single" w:sz="4" w:space="0" w:color="auto"/>
              <w:right w:val="single" w:sz="4" w:space="0" w:color="auto"/>
            </w:tcBorders>
            <w:shd w:val="clear" w:color="auto" w:fill="auto"/>
            <w:noWrap/>
            <w:vAlign w:val="center"/>
            <w:hideMark/>
          </w:tcPr>
          <w:p w14:paraId="17039229"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54" w:type="pct"/>
            <w:vMerge/>
            <w:tcBorders>
              <w:top w:val="nil"/>
              <w:left w:val="single" w:sz="4" w:space="0" w:color="auto"/>
              <w:bottom w:val="single" w:sz="4" w:space="0" w:color="auto"/>
              <w:right w:val="single" w:sz="4" w:space="0" w:color="auto"/>
            </w:tcBorders>
            <w:vAlign w:val="center"/>
            <w:hideMark/>
          </w:tcPr>
          <w:p w14:paraId="7F0AFDCA"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r>
      <w:tr w:rsidR="0032173E" w:rsidRPr="00B20126" w14:paraId="6B156CDD" w14:textId="77777777" w:rsidTr="00044DF0">
        <w:trPr>
          <w:trHeight w:val="510"/>
        </w:trPr>
        <w:tc>
          <w:tcPr>
            <w:tcW w:w="178" w:type="pct"/>
            <w:vMerge/>
            <w:tcBorders>
              <w:top w:val="nil"/>
              <w:left w:val="single" w:sz="4" w:space="0" w:color="auto"/>
              <w:bottom w:val="single" w:sz="4" w:space="0" w:color="000000"/>
              <w:right w:val="single" w:sz="4" w:space="0" w:color="auto"/>
            </w:tcBorders>
            <w:vAlign w:val="center"/>
            <w:hideMark/>
          </w:tcPr>
          <w:p w14:paraId="070CD073"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11A589AC"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71" w:type="pct"/>
            <w:vMerge/>
            <w:tcBorders>
              <w:top w:val="nil"/>
              <w:left w:val="single" w:sz="4" w:space="0" w:color="auto"/>
              <w:bottom w:val="single" w:sz="4" w:space="0" w:color="auto"/>
              <w:right w:val="single" w:sz="4" w:space="0" w:color="auto"/>
            </w:tcBorders>
            <w:vAlign w:val="center"/>
            <w:hideMark/>
          </w:tcPr>
          <w:p w14:paraId="169F4050"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255" w:type="pct"/>
            <w:vMerge/>
            <w:tcBorders>
              <w:top w:val="nil"/>
              <w:left w:val="single" w:sz="4" w:space="0" w:color="auto"/>
              <w:bottom w:val="single" w:sz="4" w:space="0" w:color="auto"/>
              <w:right w:val="single" w:sz="4" w:space="0" w:color="auto"/>
            </w:tcBorders>
            <w:vAlign w:val="center"/>
            <w:hideMark/>
          </w:tcPr>
          <w:p w14:paraId="7672F2B5"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180" w:type="pct"/>
            <w:vMerge/>
            <w:tcBorders>
              <w:top w:val="nil"/>
              <w:left w:val="single" w:sz="4" w:space="0" w:color="auto"/>
              <w:bottom w:val="single" w:sz="4" w:space="0" w:color="auto"/>
              <w:right w:val="single" w:sz="4" w:space="0" w:color="auto"/>
            </w:tcBorders>
            <w:vAlign w:val="center"/>
            <w:hideMark/>
          </w:tcPr>
          <w:p w14:paraId="32D60C0E"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42" w:type="pct"/>
            <w:vMerge/>
            <w:tcBorders>
              <w:top w:val="nil"/>
              <w:left w:val="single" w:sz="4" w:space="0" w:color="auto"/>
              <w:bottom w:val="single" w:sz="4" w:space="0" w:color="auto"/>
              <w:right w:val="single" w:sz="4" w:space="0" w:color="auto"/>
            </w:tcBorders>
            <w:vAlign w:val="center"/>
            <w:hideMark/>
          </w:tcPr>
          <w:p w14:paraId="58994A2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14:paraId="0BBDB40D"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07B104F5"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17" w:type="pct"/>
            <w:vMerge/>
            <w:tcBorders>
              <w:top w:val="nil"/>
              <w:left w:val="single" w:sz="4" w:space="0" w:color="auto"/>
              <w:bottom w:val="single" w:sz="4" w:space="0" w:color="auto"/>
              <w:right w:val="single" w:sz="4" w:space="0" w:color="auto"/>
            </w:tcBorders>
            <w:vAlign w:val="center"/>
            <w:hideMark/>
          </w:tcPr>
          <w:p w14:paraId="2D17E141"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55" w:type="pct"/>
            <w:vMerge/>
            <w:tcBorders>
              <w:top w:val="nil"/>
              <w:left w:val="single" w:sz="4" w:space="0" w:color="auto"/>
              <w:bottom w:val="single" w:sz="4" w:space="0" w:color="auto"/>
              <w:right w:val="single" w:sz="4" w:space="0" w:color="auto"/>
            </w:tcBorders>
            <w:vAlign w:val="center"/>
            <w:hideMark/>
          </w:tcPr>
          <w:p w14:paraId="08294193"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C55867"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Внебюджетные средства</w:t>
            </w:r>
          </w:p>
        </w:tc>
        <w:tc>
          <w:tcPr>
            <w:tcW w:w="174" w:type="pct"/>
            <w:tcBorders>
              <w:top w:val="nil"/>
              <w:left w:val="nil"/>
              <w:bottom w:val="single" w:sz="4" w:space="0" w:color="auto"/>
              <w:right w:val="single" w:sz="4" w:space="0" w:color="auto"/>
            </w:tcBorders>
            <w:shd w:val="clear" w:color="auto" w:fill="auto"/>
            <w:noWrap/>
            <w:vAlign w:val="center"/>
            <w:hideMark/>
          </w:tcPr>
          <w:p w14:paraId="7ADD4380"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15738EC6"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0D38EC6B"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5BD277F9"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345160A7"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154" w:type="pct"/>
            <w:tcBorders>
              <w:top w:val="nil"/>
              <w:left w:val="nil"/>
              <w:bottom w:val="single" w:sz="4" w:space="0" w:color="auto"/>
              <w:right w:val="single" w:sz="4" w:space="0" w:color="auto"/>
            </w:tcBorders>
            <w:shd w:val="clear" w:color="auto" w:fill="auto"/>
            <w:noWrap/>
            <w:vAlign w:val="center"/>
            <w:hideMark/>
          </w:tcPr>
          <w:p w14:paraId="30F5AE4D"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21" w:type="pct"/>
            <w:tcBorders>
              <w:top w:val="nil"/>
              <w:left w:val="nil"/>
              <w:bottom w:val="single" w:sz="4" w:space="0" w:color="auto"/>
              <w:right w:val="single" w:sz="4" w:space="0" w:color="auto"/>
            </w:tcBorders>
            <w:shd w:val="clear" w:color="auto" w:fill="auto"/>
            <w:noWrap/>
            <w:vAlign w:val="center"/>
            <w:hideMark/>
          </w:tcPr>
          <w:p w14:paraId="5C2C8C53" w14:textId="77777777" w:rsidR="0032173E" w:rsidRPr="00B20126" w:rsidRDefault="0032173E" w:rsidP="00044DF0">
            <w:pPr>
              <w:spacing w:after="0" w:line="240" w:lineRule="auto"/>
              <w:jc w:val="center"/>
              <w:rPr>
                <w:rFonts w:ascii="Times New Roman" w:eastAsia="Times New Roman" w:hAnsi="Times New Roman" w:cs="Times New Roman"/>
                <w:color w:val="000000" w:themeColor="text1"/>
                <w:sz w:val="18"/>
                <w:szCs w:val="20"/>
                <w:lang w:eastAsia="ru-RU"/>
              </w:rPr>
            </w:pPr>
            <w:r w:rsidRPr="00B20126">
              <w:rPr>
                <w:rFonts w:ascii="Times New Roman" w:eastAsia="Times New Roman" w:hAnsi="Times New Roman" w:cs="Times New Roman"/>
                <w:color w:val="000000" w:themeColor="text1"/>
                <w:sz w:val="18"/>
                <w:szCs w:val="20"/>
                <w:lang w:eastAsia="ru-RU"/>
              </w:rPr>
              <w:t>0</w:t>
            </w:r>
          </w:p>
        </w:tc>
        <w:tc>
          <w:tcPr>
            <w:tcW w:w="354" w:type="pct"/>
            <w:vMerge/>
            <w:tcBorders>
              <w:top w:val="nil"/>
              <w:left w:val="single" w:sz="4" w:space="0" w:color="auto"/>
              <w:bottom w:val="single" w:sz="4" w:space="0" w:color="auto"/>
              <w:right w:val="single" w:sz="4" w:space="0" w:color="auto"/>
            </w:tcBorders>
            <w:vAlign w:val="center"/>
            <w:hideMark/>
          </w:tcPr>
          <w:p w14:paraId="34102984" w14:textId="77777777" w:rsidR="0032173E" w:rsidRPr="00B20126" w:rsidRDefault="0032173E" w:rsidP="00044DF0">
            <w:pPr>
              <w:spacing w:after="0" w:line="240" w:lineRule="auto"/>
              <w:rPr>
                <w:rFonts w:ascii="Times New Roman" w:eastAsia="Times New Roman" w:hAnsi="Times New Roman" w:cs="Times New Roman"/>
                <w:color w:val="000000" w:themeColor="text1"/>
                <w:sz w:val="18"/>
                <w:szCs w:val="20"/>
                <w:lang w:eastAsia="ru-RU"/>
              </w:rPr>
            </w:pPr>
          </w:p>
        </w:tc>
      </w:tr>
    </w:tbl>
    <w:p w14:paraId="539E43D6" w14:textId="77777777" w:rsidR="0032173E" w:rsidRPr="0032173E" w:rsidRDefault="0032173E" w:rsidP="00255FBB">
      <w:pPr>
        <w:rPr>
          <w:rFonts w:ascii="Times New Roman" w:hAnsi="Times New Roman" w:cs="Times New Roman"/>
          <w:sz w:val="28"/>
          <w:szCs w:val="24"/>
        </w:rPr>
      </w:pPr>
    </w:p>
    <w:sectPr w:rsidR="0032173E" w:rsidRPr="0032173E" w:rsidSect="00330BD4">
      <w:footnotePr>
        <w:numStart w:val="2"/>
      </w:footnotePr>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EBE1" w14:textId="77777777" w:rsidR="00044DF0" w:rsidRDefault="00044DF0">
      <w:pPr>
        <w:spacing w:after="0" w:line="240" w:lineRule="auto"/>
      </w:pPr>
      <w:r>
        <w:separator/>
      </w:r>
    </w:p>
  </w:endnote>
  <w:endnote w:type="continuationSeparator" w:id="0">
    <w:p w14:paraId="4E6A9E41" w14:textId="77777777" w:rsidR="00044DF0" w:rsidRDefault="0004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FE3C" w14:textId="77777777" w:rsidR="00044DF0" w:rsidRDefault="00044DF0">
      <w:pPr>
        <w:spacing w:after="0" w:line="240" w:lineRule="auto"/>
      </w:pPr>
      <w:r>
        <w:separator/>
      </w:r>
    </w:p>
  </w:footnote>
  <w:footnote w:type="continuationSeparator" w:id="0">
    <w:p w14:paraId="26D870DE" w14:textId="77777777" w:rsidR="00044DF0" w:rsidRDefault="00044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3560" w14:textId="0D7D3140" w:rsidR="00044DF0" w:rsidRDefault="00044DF0" w:rsidP="00AE09BD">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8806" w14:textId="32BCBA39" w:rsidR="00044DF0" w:rsidRDefault="00044DF0" w:rsidP="00536C21">
    <w:pPr>
      <w:pStyle w:val="aa"/>
      <w:tabs>
        <w:tab w:val="center" w:pos="7568"/>
        <w:tab w:val="left" w:pos="802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1A89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C074997E"/>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3"/>
    <w:multiLevelType w:val="hybridMultilevel"/>
    <w:tmpl w:val="2DA8FBD2"/>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000004"/>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CC42AD2"/>
    <w:lvl w:ilvl="0" w:tplc="2D88362C">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CA1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05D66570"/>
    <w:lvl w:ilvl="0" w:tplc="1F0EB9BC">
      <w:start w:val="1"/>
      <w:numFmt w:val="bullet"/>
      <w:lvlText w:val="-"/>
      <w:lvlJc w:val="left"/>
      <w:pPr>
        <w:ind w:left="433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CA1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CA98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EA3C8904"/>
    <w:lvl w:ilvl="0" w:tplc="2AA67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000000B"/>
    <w:multiLevelType w:val="hybridMultilevel"/>
    <w:tmpl w:val="1E8AFD48"/>
    <w:lvl w:ilvl="0" w:tplc="E5CAF65C">
      <w:start w:val="1"/>
      <w:numFmt w:val="decimal"/>
      <w:lvlText w:val="%1."/>
      <w:lvlJc w:val="left"/>
      <w:pPr>
        <w:ind w:left="1146" w:hanging="360"/>
      </w:pPr>
      <w:rPr>
        <w:rFonts w:hint="default"/>
        <w:b/>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000000C"/>
    <w:multiLevelType w:val="hybridMultilevel"/>
    <w:tmpl w:val="DBBC5796"/>
    <w:lvl w:ilvl="0" w:tplc="2AA672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000000D"/>
    <w:multiLevelType w:val="multilevel"/>
    <w:tmpl w:val="6F126464"/>
    <w:lvl w:ilvl="0">
      <w:start w:val="10"/>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000000E"/>
    <w:multiLevelType w:val="multilevel"/>
    <w:tmpl w:val="041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24EE756A"/>
    <w:multiLevelType w:val="hybridMultilevel"/>
    <w:tmpl w:val="3586D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A577CD"/>
    <w:multiLevelType w:val="hybridMultilevel"/>
    <w:tmpl w:val="2A623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D44154"/>
    <w:multiLevelType w:val="hybridMultilevel"/>
    <w:tmpl w:val="0B9A83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32"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FB3667"/>
    <w:multiLevelType w:val="multilevel"/>
    <w:tmpl w:val="87787A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EAB2DF0"/>
    <w:multiLevelType w:val="multilevel"/>
    <w:tmpl w:val="A9EEAD5C"/>
    <w:lvl w:ilvl="0">
      <w:start w:val="1"/>
      <w:numFmt w:val="decimal"/>
      <w:lvlText w:val="%1."/>
      <w:lvlJc w:val="left"/>
      <w:pPr>
        <w:ind w:left="1083" w:hanging="375"/>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3"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14"/>
  </w:num>
  <w:num w:numId="5">
    <w:abstractNumId w:val="26"/>
  </w:num>
  <w:num w:numId="6">
    <w:abstractNumId w:val="36"/>
  </w:num>
  <w:num w:numId="7">
    <w:abstractNumId w:val="22"/>
  </w:num>
  <w:num w:numId="8">
    <w:abstractNumId w:val="23"/>
  </w:num>
  <w:num w:numId="9">
    <w:abstractNumId w:val="43"/>
  </w:num>
  <w:num w:numId="10">
    <w:abstractNumId w:val="21"/>
  </w:num>
  <w:num w:numId="11">
    <w:abstractNumId w:val="38"/>
  </w:num>
  <w:num w:numId="12">
    <w:abstractNumId w:val="31"/>
  </w:num>
  <w:num w:numId="13">
    <w:abstractNumId w:val="19"/>
  </w:num>
  <w:num w:numId="14">
    <w:abstractNumId w:val="41"/>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num>
  <w:num w:numId="20">
    <w:abstractNumId w:val="33"/>
  </w:num>
  <w:num w:numId="21">
    <w:abstractNumId w:val="37"/>
  </w:num>
  <w:num w:numId="22">
    <w:abstractNumId w:val="28"/>
  </w:num>
  <w:num w:numId="23">
    <w:abstractNumId w:val="15"/>
  </w:num>
  <w:num w:numId="24">
    <w:abstractNumId w:val="17"/>
  </w:num>
  <w:num w:numId="25">
    <w:abstractNumId w:val="18"/>
  </w:num>
  <w:num w:numId="26">
    <w:abstractNumId w:val="29"/>
  </w:num>
  <w:num w:numId="27">
    <w:abstractNumId w:val="32"/>
  </w:num>
  <w:num w:numId="28">
    <w:abstractNumId w:val="40"/>
  </w:num>
  <w:num w:numId="29">
    <w:abstractNumId w:val="27"/>
  </w:num>
  <w:num w:numId="30">
    <w:abstractNumId w:val="39"/>
  </w:num>
  <w:num w:numId="31">
    <w:abstractNumId w:val="24"/>
  </w:num>
  <w:num w:numId="32">
    <w:abstractNumId w:val="42"/>
  </w:num>
  <w:num w:numId="33">
    <w:abstractNumId w:val="25"/>
  </w:num>
  <w:num w:numId="34">
    <w:abstractNumId w:val="13"/>
  </w:num>
  <w:num w:numId="35">
    <w:abstractNumId w:val="6"/>
  </w:num>
  <w:num w:numId="36">
    <w:abstractNumId w:val="9"/>
  </w:num>
  <w:num w:numId="37">
    <w:abstractNumId w:val="11"/>
  </w:num>
  <w:num w:numId="38">
    <w:abstractNumId w:val="4"/>
  </w:num>
  <w:num w:numId="39">
    <w:abstractNumId w:val="10"/>
  </w:num>
  <w:num w:numId="40">
    <w:abstractNumId w:val="2"/>
  </w:num>
  <w:num w:numId="41">
    <w:abstractNumId w:val="1"/>
  </w:num>
  <w:num w:numId="42">
    <w:abstractNumId w:val="8"/>
  </w:num>
  <w:num w:numId="43">
    <w:abstractNumId w:val="5"/>
  </w:num>
  <w:num w:numId="44">
    <w:abstractNumId w:val="7"/>
  </w:num>
  <w:num w:numId="45">
    <w:abstractNumId w:val="3"/>
  </w:num>
  <w:num w:numId="46">
    <w:abstractNumId w:val="20"/>
  </w:num>
  <w:num w:numId="47">
    <w:abstractNumId w:val="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03708"/>
    <w:rsid w:val="00024E16"/>
    <w:rsid w:val="00037A37"/>
    <w:rsid w:val="00044DF0"/>
    <w:rsid w:val="000452D2"/>
    <w:rsid w:val="00046748"/>
    <w:rsid w:val="00055161"/>
    <w:rsid w:val="0008552B"/>
    <w:rsid w:val="000930BB"/>
    <w:rsid w:val="0009723E"/>
    <w:rsid w:val="000A1480"/>
    <w:rsid w:val="000F166D"/>
    <w:rsid w:val="000F5EEB"/>
    <w:rsid w:val="000F5F29"/>
    <w:rsid w:val="00114BC1"/>
    <w:rsid w:val="001306B8"/>
    <w:rsid w:val="00136609"/>
    <w:rsid w:val="00165FAA"/>
    <w:rsid w:val="00170B11"/>
    <w:rsid w:val="00171D5E"/>
    <w:rsid w:val="001731A4"/>
    <w:rsid w:val="0019029E"/>
    <w:rsid w:val="001A0F5A"/>
    <w:rsid w:val="001D17BF"/>
    <w:rsid w:val="001D3366"/>
    <w:rsid w:val="001E4F83"/>
    <w:rsid w:val="001E6F1B"/>
    <w:rsid w:val="001E775B"/>
    <w:rsid w:val="00200CB8"/>
    <w:rsid w:val="00210465"/>
    <w:rsid w:val="002106FB"/>
    <w:rsid w:val="00215FD7"/>
    <w:rsid w:val="002220C5"/>
    <w:rsid w:val="002269A5"/>
    <w:rsid w:val="00233F2C"/>
    <w:rsid w:val="002416E2"/>
    <w:rsid w:val="00242E5A"/>
    <w:rsid w:val="002535FA"/>
    <w:rsid w:val="0025596E"/>
    <w:rsid w:val="00255FBB"/>
    <w:rsid w:val="002704C3"/>
    <w:rsid w:val="00271ADC"/>
    <w:rsid w:val="00272088"/>
    <w:rsid w:val="0028193C"/>
    <w:rsid w:val="002862DE"/>
    <w:rsid w:val="002A1FF2"/>
    <w:rsid w:val="002A2953"/>
    <w:rsid w:val="002B43C1"/>
    <w:rsid w:val="002B51D8"/>
    <w:rsid w:val="002B6CD6"/>
    <w:rsid w:val="002C5344"/>
    <w:rsid w:val="002D7180"/>
    <w:rsid w:val="002F0159"/>
    <w:rsid w:val="002F3F82"/>
    <w:rsid w:val="002F6FFD"/>
    <w:rsid w:val="00302863"/>
    <w:rsid w:val="00306387"/>
    <w:rsid w:val="00310B09"/>
    <w:rsid w:val="003200A1"/>
    <w:rsid w:val="0032053D"/>
    <w:rsid w:val="0032173E"/>
    <w:rsid w:val="00330BD4"/>
    <w:rsid w:val="00331BAA"/>
    <w:rsid w:val="003358C5"/>
    <w:rsid w:val="003372F2"/>
    <w:rsid w:val="003373EE"/>
    <w:rsid w:val="0033796C"/>
    <w:rsid w:val="00345212"/>
    <w:rsid w:val="003547FB"/>
    <w:rsid w:val="0036447F"/>
    <w:rsid w:val="003754E5"/>
    <w:rsid w:val="003757E5"/>
    <w:rsid w:val="00377989"/>
    <w:rsid w:val="0038071C"/>
    <w:rsid w:val="003A1BFB"/>
    <w:rsid w:val="003A3B44"/>
    <w:rsid w:val="003A3CE0"/>
    <w:rsid w:val="003A4040"/>
    <w:rsid w:val="003A44C8"/>
    <w:rsid w:val="003C2F4F"/>
    <w:rsid w:val="003C30A6"/>
    <w:rsid w:val="003E0803"/>
    <w:rsid w:val="003E5EE5"/>
    <w:rsid w:val="003E68E0"/>
    <w:rsid w:val="00402F6D"/>
    <w:rsid w:val="004112B4"/>
    <w:rsid w:val="00416043"/>
    <w:rsid w:val="00423C66"/>
    <w:rsid w:val="00435BC3"/>
    <w:rsid w:val="004623C0"/>
    <w:rsid w:val="004722AA"/>
    <w:rsid w:val="00486D81"/>
    <w:rsid w:val="00495ACC"/>
    <w:rsid w:val="004A0A43"/>
    <w:rsid w:val="004A350E"/>
    <w:rsid w:val="004A4526"/>
    <w:rsid w:val="004B1850"/>
    <w:rsid w:val="004C2AF1"/>
    <w:rsid w:val="004E2E50"/>
    <w:rsid w:val="004E4C8E"/>
    <w:rsid w:val="005046FF"/>
    <w:rsid w:val="00504DEF"/>
    <w:rsid w:val="00524947"/>
    <w:rsid w:val="00524BE9"/>
    <w:rsid w:val="00525734"/>
    <w:rsid w:val="005347DE"/>
    <w:rsid w:val="00536C21"/>
    <w:rsid w:val="00552AE1"/>
    <w:rsid w:val="00552BC4"/>
    <w:rsid w:val="005654C1"/>
    <w:rsid w:val="00574214"/>
    <w:rsid w:val="00576DB4"/>
    <w:rsid w:val="00577102"/>
    <w:rsid w:val="005944D4"/>
    <w:rsid w:val="00595840"/>
    <w:rsid w:val="00595FAB"/>
    <w:rsid w:val="005B3846"/>
    <w:rsid w:val="005C1CF6"/>
    <w:rsid w:val="005C2C65"/>
    <w:rsid w:val="005C3D20"/>
    <w:rsid w:val="005D3AE7"/>
    <w:rsid w:val="005D736F"/>
    <w:rsid w:val="005E14CF"/>
    <w:rsid w:val="005F1AC6"/>
    <w:rsid w:val="00617709"/>
    <w:rsid w:val="006520CA"/>
    <w:rsid w:val="00656BEA"/>
    <w:rsid w:val="00670793"/>
    <w:rsid w:val="00670A31"/>
    <w:rsid w:val="0067795B"/>
    <w:rsid w:val="00685F03"/>
    <w:rsid w:val="006901E1"/>
    <w:rsid w:val="006A6086"/>
    <w:rsid w:val="006B655D"/>
    <w:rsid w:val="006C4224"/>
    <w:rsid w:val="006D1DE4"/>
    <w:rsid w:val="006D5466"/>
    <w:rsid w:val="006D59D1"/>
    <w:rsid w:val="006D5ADE"/>
    <w:rsid w:val="006E0A5E"/>
    <w:rsid w:val="006F06D0"/>
    <w:rsid w:val="00727A83"/>
    <w:rsid w:val="00735BC0"/>
    <w:rsid w:val="00747E8F"/>
    <w:rsid w:val="0075547C"/>
    <w:rsid w:val="00765188"/>
    <w:rsid w:val="0077310A"/>
    <w:rsid w:val="0077392B"/>
    <w:rsid w:val="00781952"/>
    <w:rsid w:val="00783CD4"/>
    <w:rsid w:val="007910E9"/>
    <w:rsid w:val="00794689"/>
    <w:rsid w:val="007D278C"/>
    <w:rsid w:val="007D5EDB"/>
    <w:rsid w:val="00812B50"/>
    <w:rsid w:val="0081361B"/>
    <w:rsid w:val="00813CDE"/>
    <w:rsid w:val="008150CF"/>
    <w:rsid w:val="0084099F"/>
    <w:rsid w:val="008424C6"/>
    <w:rsid w:val="00846CFE"/>
    <w:rsid w:val="008526B1"/>
    <w:rsid w:val="00860A14"/>
    <w:rsid w:val="00870888"/>
    <w:rsid w:val="00872114"/>
    <w:rsid w:val="0087302C"/>
    <w:rsid w:val="0089350C"/>
    <w:rsid w:val="00895F3C"/>
    <w:rsid w:val="00897250"/>
    <w:rsid w:val="008A460D"/>
    <w:rsid w:val="008B069F"/>
    <w:rsid w:val="008B68C1"/>
    <w:rsid w:val="008C053B"/>
    <w:rsid w:val="008C7AF6"/>
    <w:rsid w:val="008E3AC2"/>
    <w:rsid w:val="00900368"/>
    <w:rsid w:val="00903067"/>
    <w:rsid w:val="00906511"/>
    <w:rsid w:val="009141A1"/>
    <w:rsid w:val="00917C92"/>
    <w:rsid w:val="00924997"/>
    <w:rsid w:val="00945269"/>
    <w:rsid w:val="00950A09"/>
    <w:rsid w:val="00961579"/>
    <w:rsid w:val="00965F6D"/>
    <w:rsid w:val="009719B0"/>
    <w:rsid w:val="00981279"/>
    <w:rsid w:val="00983EA9"/>
    <w:rsid w:val="00992F76"/>
    <w:rsid w:val="009A3E6F"/>
    <w:rsid w:val="009A4667"/>
    <w:rsid w:val="009A6C08"/>
    <w:rsid w:val="009B4866"/>
    <w:rsid w:val="009C008B"/>
    <w:rsid w:val="009C0F21"/>
    <w:rsid w:val="009C2E85"/>
    <w:rsid w:val="009C514A"/>
    <w:rsid w:val="009C7A42"/>
    <w:rsid w:val="009E0B75"/>
    <w:rsid w:val="009F1747"/>
    <w:rsid w:val="009F2830"/>
    <w:rsid w:val="009F48E2"/>
    <w:rsid w:val="00A0143E"/>
    <w:rsid w:val="00A0350E"/>
    <w:rsid w:val="00A03574"/>
    <w:rsid w:val="00A15467"/>
    <w:rsid w:val="00A211F0"/>
    <w:rsid w:val="00A34833"/>
    <w:rsid w:val="00A646B1"/>
    <w:rsid w:val="00A657FE"/>
    <w:rsid w:val="00A80D55"/>
    <w:rsid w:val="00A81899"/>
    <w:rsid w:val="00A9491E"/>
    <w:rsid w:val="00AA009D"/>
    <w:rsid w:val="00AA414F"/>
    <w:rsid w:val="00AB3747"/>
    <w:rsid w:val="00AB66C2"/>
    <w:rsid w:val="00AD129B"/>
    <w:rsid w:val="00AD3413"/>
    <w:rsid w:val="00AE09BD"/>
    <w:rsid w:val="00AE389C"/>
    <w:rsid w:val="00AE4C26"/>
    <w:rsid w:val="00AF0FBF"/>
    <w:rsid w:val="00B04B03"/>
    <w:rsid w:val="00B20B21"/>
    <w:rsid w:val="00B420B6"/>
    <w:rsid w:val="00B44483"/>
    <w:rsid w:val="00B52D8A"/>
    <w:rsid w:val="00B8774C"/>
    <w:rsid w:val="00B924DE"/>
    <w:rsid w:val="00BA5422"/>
    <w:rsid w:val="00BC2931"/>
    <w:rsid w:val="00BC54BA"/>
    <w:rsid w:val="00BC5AD7"/>
    <w:rsid w:val="00BE5ED5"/>
    <w:rsid w:val="00BF18D2"/>
    <w:rsid w:val="00C17F02"/>
    <w:rsid w:val="00C2132E"/>
    <w:rsid w:val="00C2536F"/>
    <w:rsid w:val="00C30B86"/>
    <w:rsid w:val="00C313A3"/>
    <w:rsid w:val="00C3155D"/>
    <w:rsid w:val="00C60BAD"/>
    <w:rsid w:val="00C61E42"/>
    <w:rsid w:val="00C656B1"/>
    <w:rsid w:val="00C72680"/>
    <w:rsid w:val="00C73138"/>
    <w:rsid w:val="00C73C35"/>
    <w:rsid w:val="00C85458"/>
    <w:rsid w:val="00CA1A12"/>
    <w:rsid w:val="00CA300C"/>
    <w:rsid w:val="00CB2FC1"/>
    <w:rsid w:val="00CB4C9B"/>
    <w:rsid w:val="00CC1A07"/>
    <w:rsid w:val="00CC59BC"/>
    <w:rsid w:val="00CD1484"/>
    <w:rsid w:val="00CD32EB"/>
    <w:rsid w:val="00CD4B51"/>
    <w:rsid w:val="00CE55F6"/>
    <w:rsid w:val="00D0073A"/>
    <w:rsid w:val="00D0289E"/>
    <w:rsid w:val="00D15A81"/>
    <w:rsid w:val="00D42EB3"/>
    <w:rsid w:val="00D475EE"/>
    <w:rsid w:val="00D533D2"/>
    <w:rsid w:val="00D53BAC"/>
    <w:rsid w:val="00D57A6B"/>
    <w:rsid w:val="00D64032"/>
    <w:rsid w:val="00D807E6"/>
    <w:rsid w:val="00D92FD5"/>
    <w:rsid w:val="00D955CE"/>
    <w:rsid w:val="00DA610F"/>
    <w:rsid w:val="00DB2245"/>
    <w:rsid w:val="00DD0C87"/>
    <w:rsid w:val="00DD2CE9"/>
    <w:rsid w:val="00DD5EF1"/>
    <w:rsid w:val="00DD76F9"/>
    <w:rsid w:val="00DE697C"/>
    <w:rsid w:val="00DF3AB3"/>
    <w:rsid w:val="00E01A87"/>
    <w:rsid w:val="00E131BD"/>
    <w:rsid w:val="00E213FE"/>
    <w:rsid w:val="00E25EDF"/>
    <w:rsid w:val="00E30E59"/>
    <w:rsid w:val="00E43071"/>
    <w:rsid w:val="00E563B8"/>
    <w:rsid w:val="00E6004D"/>
    <w:rsid w:val="00E80C73"/>
    <w:rsid w:val="00E8192A"/>
    <w:rsid w:val="00E844AB"/>
    <w:rsid w:val="00E90752"/>
    <w:rsid w:val="00EB0C2E"/>
    <w:rsid w:val="00EB5FD1"/>
    <w:rsid w:val="00EB7479"/>
    <w:rsid w:val="00EC1452"/>
    <w:rsid w:val="00EC47B2"/>
    <w:rsid w:val="00EC633E"/>
    <w:rsid w:val="00EE36A6"/>
    <w:rsid w:val="00F07975"/>
    <w:rsid w:val="00F2059B"/>
    <w:rsid w:val="00F25C75"/>
    <w:rsid w:val="00F33F34"/>
    <w:rsid w:val="00F55D66"/>
    <w:rsid w:val="00F56689"/>
    <w:rsid w:val="00F6146A"/>
    <w:rsid w:val="00F63CD5"/>
    <w:rsid w:val="00F676F5"/>
    <w:rsid w:val="00F72060"/>
    <w:rsid w:val="00F96D76"/>
    <w:rsid w:val="00FC08AC"/>
    <w:rsid w:val="00FE6669"/>
    <w:rsid w:val="00FF1594"/>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0F282F54-30A6-4F13-B485-142AB217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975"/>
  </w:style>
  <w:style w:type="paragraph" w:styleId="1">
    <w:name w:val="heading 1"/>
    <w:basedOn w:val="a"/>
    <w:next w:val="a"/>
    <w:link w:val="10"/>
    <w:uiPriority w:val="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uiPriority w:val="9"/>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link w:val="a7"/>
    <w:uiPriority w:val="34"/>
    <w:qFormat/>
    <w:rsid w:val="00CB4C9B"/>
    <w:pPr>
      <w:ind w:left="720"/>
      <w:contextualSpacing/>
    </w:pPr>
  </w:style>
  <w:style w:type="table" w:styleId="a8">
    <w:name w:val="Table Grid"/>
    <w:basedOn w:val="a1"/>
    <w:uiPriority w:val="5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51D8"/>
    <w:rPr>
      <w:rFonts w:ascii="Cambria" w:eastAsia="Times New Roman" w:hAnsi="Cambria" w:cs="Times New Roman"/>
      <w:b/>
      <w:bCs/>
      <w:kern w:val="32"/>
      <w:sz w:val="32"/>
      <w:szCs w:val="32"/>
      <w:lang w:eastAsia="ru-RU"/>
    </w:rPr>
  </w:style>
  <w:style w:type="character" w:styleId="a9">
    <w:name w:val="Strong"/>
    <w:basedOn w:val="a0"/>
    <w:qFormat/>
    <w:rsid w:val="002B51D8"/>
    <w:rPr>
      <w:b/>
      <w:bCs/>
    </w:rPr>
  </w:style>
  <w:style w:type="paragraph" w:styleId="aa">
    <w:name w:val="header"/>
    <w:basedOn w:val="a"/>
    <w:link w:val="ab"/>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B51D8"/>
    <w:rPr>
      <w:rFonts w:ascii="Times New Roman" w:eastAsia="Times New Roman" w:hAnsi="Times New Roman" w:cs="Times New Roman"/>
      <w:sz w:val="24"/>
      <w:szCs w:val="24"/>
      <w:lang w:eastAsia="ru-RU"/>
    </w:rPr>
  </w:style>
  <w:style w:type="paragraph" w:styleId="ac">
    <w:name w:val="footer"/>
    <w:basedOn w:val="a"/>
    <w:link w:val="ad"/>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B51D8"/>
    <w:rPr>
      <w:rFonts w:ascii="Times New Roman" w:eastAsia="Times New Roman" w:hAnsi="Times New Roman" w:cs="Times New Roman"/>
      <w:sz w:val="24"/>
      <w:szCs w:val="24"/>
      <w:lang w:eastAsia="ru-RU"/>
    </w:rPr>
  </w:style>
  <w:style w:type="character" w:styleId="ae">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qFormat/>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f">
    <w:name w:val="Body Text Indent"/>
    <w:aliases w:val=" Знак,Знак"/>
    <w:basedOn w:val="a"/>
    <w:link w:val="af0"/>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0">
    <w:name w:val="Основной текст с отступом Знак"/>
    <w:aliases w:val=" Знак Знак,Знак Знак"/>
    <w:basedOn w:val="a0"/>
    <w:link w:val="af"/>
    <w:rsid w:val="002B51D8"/>
    <w:rPr>
      <w:rFonts w:ascii="Calibri" w:eastAsia="Calibri" w:hAnsi="Calibri" w:cs="Times New Roman"/>
      <w:sz w:val="28"/>
      <w:szCs w:val="28"/>
    </w:rPr>
  </w:style>
  <w:style w:type="paragraph" w:styleId="af1">
    <w:name w:val="Plain Text"/>
    <w:basedOn w:val="a"/>
    <w:link w:val="af2"/>
    <w:unhideWhenUsed/>
    <w:rsid w:val="002B51D8"/>
    <w:pPr>
      <w:spacing w:after="0" w:line="240" w:lineRule="auto"/>
    </w:pPr>
    <w:rPr>
      <w:rFonts w:ascii="Consolas" w:eastAsia="Calibri" w:hAnsi="Consolas" w:cs="Times New Roman"/>
      <w:sz w:val="21"/>
      <w:szCs w:val="21"/>
    </w:rPr>
  </w:style>
  <w:style w:type="character" w:customStyle="1" w:styleId="af2">
    <w:name w:val="Текст Знак"/>
    <w:basedOn w:val="a0"/>
    <w:link w:val="af1"/>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4">
    <w:name w:val="Normal (Web)"/>
    <w:aliases w:val="Обычный (Web),Обычный (Web)1,Обычный (веб) Знак,Обычный (Web)1 Знак,Знак Знак Знак Знак"/>
    <w:basedOn w:val="a"/>
    <w:link w:val="1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4"/>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5">
    <w:name w:val="annotation reference"/>
    <w:uiPriority w:val="99"/>
    <w:rsid w:val="002B51D8"/>
    <w:rPr>
      <w:rFonts w:cs="Times New Roman"/>
      <w:sz w:val="16"/>
    </w:rPr>
  </w:style>
  <w:style w:type="paragraph" w:styleId="af6">
    <w:name w:val="annotation text"/>
    <w:basedOn w:val="a"/>
    <w:link w:val="af7"/>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2B51D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2B51D8"/>
    <w:rPr>
      <w:b/>
      <w:bCs/>
    </w:rPr>
  </w:style>
  <w:style w:type="character" w:customStyle="1" w:styleId="af9">
    <w:name w:val="Тема примечания Знак"/>
    <w:basedOn w:val="af7"/>
    <w:link w:val="af8"/>
    <w:uiPriority w:val="99"/>
    <w:rsid w:val="002B51D8"/>
    <w:rPr>
      <w:rFonts w:ascii="Times New Roman" w:eastAsia="Times New Roman" w:hAnsi="Times New Roman" w:cs="Times New Roman"/>
      <w:b/>
      <w:bCs/>
      <w:sz w:val="20"/>
      <w:szCs w:val="20"/>
      <w:lang w:eastAsia="ru-RU"/>
    </w:rPr>
  </w:style>
  <w:style w:type="character" w:styleId="afa">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8"/>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8"/>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b">
    <w:name w:val="No Spacing"/>
    <w:link w:val="afc"/>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d">
    <w:name w:val="Знак Знак Знак"/>
    <w:rsid w:val="002B51D8"/>
    <w:rPr>
      <w:rFonts w:ascii="Calibri" w:eastAsia="Calibri" w:hAnsi="Calibri" w:cs="Times New Roman"/>
      <w:sz w:val="28"/>
      <w:szCs w:val="28"/>
    </w:rPr>
  </w:style>
  <w:style w:type="paragraph" w:styleId="afe">
    <w:name w:val="Body Text"/>
    <w:basedOn w:val="a"/>
    <w:link w:val="aff"/>
    <w:rsid w:val="002B51D8"/>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rsid w:val="002B51D8"/>
    <w:rPr>
      <w:rFonts w:ascii="Times New Roman" w:eastAsia="Times New Roman" w:hAnsi="Times New Roman" w:cs="Times New Roman"/>
      <w:sz w:val="24"/>
      <w:szCs w:val="24"/>
      <w:lang w:eastAsia="ru-RU"/>
    </w:rPr>
  </w:style>
  <w:style w:type="paragraph" w:styleId="aff0">
    <w:name w:val="Title"/>
    <w:basedOn w:val="a"/>
    <w:link w:val="aff1"/>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0"/>
    <w:link w:val="aff0"/>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8"/>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8"/>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8"/>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64032"/>
    <w:rPr>
      <w:rFonts w:ascii="Arial" w:eastAsia="Arial" w:hAnsi="Arial" w:cs="Arial"/>
      <w:b/>
      <w:bCs/>
      <w:color w:val="000000" w:themeColor="text1"/>
      <w:sz w:val="40"/>
      <w:lang w:bidi="en-US"/>
    </w:rPr>
  </w:style>
  <w:style w:type="character" w:customStyle="1" w:styleId="30">
    <w:name w:val="Заголовок 3 Знак"/>
    <w:basedOn w:val="a0"/>
    <w:link w:val="3"/>
    <w:uiPriority w:val="9"/>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2">
    <w:name w:val="Subtitle"/>
    <w:basedOn w:val="a"/>
    <w:next w:val="a"/>
    <w:link w:val="aff3"/>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3">
    <w:name w:val="Подзаголовок Знак"/>
    <w:basedOn w:val="a0"/>
    <w:link w:val="aff2"/>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4">
    <w:name w:val="Intense Quote"/>
    <w:link w:val="aff5"/>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5">
    <w:name w:val="Выделенная цитата Знак"/>
    <w:basedOn w:val="a0"/>
    <w:link w:val="aff4"/>
    <w:uiPriority w:val="30"/>
    <w:rsid w:val="00D64032"/>
    <w:rPr>
      <w:rFonts w:ascii="Times New Roman" w:eastAsia="Times New Roman" w:hAnsi="Times New Roman" w:cs="Times New Roman"/>
      <w:i/>
      <w:color w:val="606060"/>
      <w:sz w:val="19"/>
      <w:shd w:val="clear" w:color="auto" w:fill="D9D9D9"/>
      <w:lang w:bidi="en-US"/>
    </w:rPr>
  </w:style>
  <w:style w:type="paragraph" w:styleId="aff6">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6"/>
    <w:rsid w:val="00D64032"/>
    <w:pPr>
      <w:suppressAutoHyphens w:val="0"/>
      <w:autoSpaceDN/>
    </w:pPr>
    <w:rPr>
      <w:kern w:val="0"/>
      <w:sz w:val="20"/>
      <w:szCs w:val="22"/>
      <w:lang w:eastAsia="en-US" w:bidi="en-US"/>
    </w:rPr>
  </w:style>
  <w:style w:type="paragraph" w:customStyle="1" w:styleId="1f3">
    <w:name w:val="Основной текст1"/>
    <w:basedOn w:val="Standard"/>
    <w:next w:val="afe"/>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f"/>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7">
    <w:name w:val="Document Map"/>
    <w:basedOn w:val="a"/>
    <w:link w:val="28"/>
    <w:uiPriority w:val="99"/>
    <w:semiHidden/>
    <w:unhideWhenUsed/>
    <w:rsid w:val="00D64032"/>
    <w:pPr>
      <w:spacing w:after="0" w:line="240" w:lineRule="auto"/>
    </w:pPr>
    <w:rPr>
      <w:rFonts w:ascii="Tahoma" w:eastAsia="Times New Roman" w:hAnsi="Tahoma" w:cs="Tahoma"/>
      <w:sz w:val="16"/>
      <w:szCs w:val="16"/>
      <w:lang w:bidi="en-US"/>
    </w:rPr>
  </w:style>
  <w:style w:type="character" w:customStyle="1" w:styleId="aff8">
    <w:name w:val="Схема документа Знак"/>
    <w:basedOn w:val="a0"/>
    <w:uiPriority w:val="99"/>
    <w:semiHidden/>
    <w:rsid w:val="00D64032"/>
    <w:rPr>
      <w:rFonts w:ascii="Tahoma" w:hAnsi="Tahoma" w:cs="Tahoma"/>
      <w:sz w:val="16"/>
      <w:szCs w:val="16"/>
    </w:rPr>
  </w:style>
  <w:style w:type="paragraph" w:customStyle="1" w:styleId="1f5">
    <w:name w:val="Схема документа1"/>
    <w:basedOn w:val="Standard"/>
    <w:next w:val="aff7"/>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1">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9">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a">
    <w:name w:val="footnote reference"/>
    <w:uiPriority w:val="99"/>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b">
    <w:name w:val="footnote text"/>
    <w:basedOn w:val="a"/>
    <w:link w:val="affc"/>
    <w:uiPriority w:val="99"/>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c">
    <w:name w:val="Текст сноски Знак"/>
    <w:basedOn w:val="a0"/>
    <w:link w:val="affb"/>
    <w:uiPriority w:val="99"/>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7"/>
    <w:uiPriority w:val="99"/>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d">
    <w:name w:val="caption"/>
    <w:basedOn w:val="Standard"/>
    <w:semiHidden/>
    <w:unhideWhenUsed/>
    <w:qFormat/>
    <w:rsid w:val="00D64032"/>
    <w:pPr>
      <w:suppressAutoHyphens w:val="0"/>
      <w:autoSpaceDN/>
      <w:spacing w:before="120" w:after="120"/>
    </w:pPr>
    <w:rPr>
      <w:i/>
      <w:iCs/>
      <w:kern w:val="0"/>
    </w:rPr>
  </w:style>
  <w:style w:type="paragraph" w:styleId="affe">
    <w:name w:val="List"/>
    <w:basedOn w:val="Textbody"/>
    <w:semiHidden/>
    <w:unhideWhenUsed/>
    <w:rsid w:val="00D64032"/>
  </w:style>
  <w:style w:type="numbering" w:customStyle="1" w:styleId="63">
    <w:name w:val="Нет списка6"/>
    <w:next w:val="a2"/>
    <w:uiPriority w:val="99"/>
    <w:semiHidden/>
    <w:unhideWhenUsed/>
    <w:rsid w:val="003372F2"/>
  </w:style>
  <w:style w:type="table" w:customStyle="1" w:styleId="45">
    <w:name w:val="Сетка таблицы4"/>
    <w:basedOn w:val="a1"/>
    <w:next w:val="a8"/>
    <w:uiPriority w:val="59"/>
    <w:rsid w:val="003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96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96D76"/>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F96D76"/>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7">
    <w:name w:val="font7"/>
    <w:basedOn w:val="a"/>
    <w:rsid w:val="00F96D76"/>
    <w:pPr>
      <w:spacing w:before="100" w:beforeAutospacing="1" w:after="100" w:afterAutospacing="1" w:line="240" w:lineRule="auto"/>
    </w:pPr>
    <w:rPr>
      <w:rFonts w:ascii="Times New Roman" w:eastAsia="Times New Roman" w:hAnsi="Times New Roman" w:cs="Times New Roman"/>
      <w:color w:val="FFFFFF"/>
      <w:lang w:eastAsia="ru-RU"/>
    </w:rPr>
  </w:style>
  <w:style w:type="character" w:customStyle="1" w:styleId="ConsPlusNormal0">
    <w:name w:val="ConsPlusNormal Знак"/>
    <w:link w:val="ConsPlusNormal"/>
    <w:rsid w:val="00255FBB"/>
    <w:rPr>
      <w:rFonts w:ascii="Arial" w:eastAsia="Times New Roman" w:hAnsi="Arial" w:cs="Arial"/>
      <w:sz w:val="20"/>
      <w:szCs w:val="20"/>
      <w:lang w:eastAsia="ar-SA"/>
    </w:rPr>
  </w:style>
  <w:style w:type="character" w:customStyle="1" w:styleId="a7">
    <w:name w:val="Абзац списка Знак"/>
    <w:link w:val="a6"/>
    <w:uiPriority w:val="34"/>
    <w:rsid w:val="00255FBB"/>
  </w:style>
  <w:style w:type="paragraph" w:customStyle="1" w:styleId="TableParagraph">
    <w:name w:val="Table Paragraph"/>
    <w:basedOn w:val="a"/>
    <w:uiPriority w:val="1"/>
    <w:qFormat/>
    <w:rsid w:val="00255FBB"/>
    <w:pPr>
      <w:widowControl w:val="0"/>
      <w:spacing w:after="0" w:line="240" w:lineRule="auto"/>
    </w:pPr>
    <w:rPr>
      <w:rFonts w:ascii="Calibri" w:eastAsia="Calibri" w:hAnsi="Calibri" w:cs="Times New Roman"/>
      <w:lang w:val="en-US"/>
    </w:rPr>
  </w:style>
  <w:style w:type="table" w:customStyle="1" w:styleId="313">
    <w:name w:val="Средняя сетка 31"/>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255FBB"/>
    <w:pPr>
      <w:spacing w:line="240" w:lineRule="auto"/>
    </w:pPr>
    <w:rPr>
      <w:rFonts w:ascii="Calibri" w:eastAsia="Calibri" w:hAnsi="Calibri" w:cs="SimSu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afc">
    <w:name w:val="Без интервала Знак"/>
    <w:basedOn w:val="a0"/>
    <w:link w:val="afb"/>
    <w:uiPriority w:val="1"/>
    <w:rsid w:val="00255FBB"/>
    <w:rPr>
      <w:rFonts w:ascii="Times New Roman" w:eastAsia="Times New Roman" w:hAnsi="Times New Roman" w:cs="Times New Roman"/>
      <w:sz w:val="24"/>
      <w:szCs w:val="24"/>
      <w:lang w:eastAsia="ru-RU"/>
    </w:rPr>
  </w:style>
  <w:style w:type="paragraph" w:customStyle="1" w:styleId="xl90">
    <w:name w:val="xl90"/>
    <w:basedOn w:val="a"/>
    <w:rsid w:val="00255FB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255FB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255FB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255FB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255FB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255FB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
    <w:rsid w:val="00255FB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255FB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255FB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55FB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0">
    <w:name w:val="xl100"/>
    <w:basedOn w:val="a"/>
    <w:rsid w:val="00255FB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255FB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255FB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255FB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
    <w:rsid w:val="00255FB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
    <w:rsid w:val="00255FB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
    <w:rsid w:val="00255FB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255FB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255FB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255FB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255FB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55FB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55FB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55FB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255FB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255FB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55FB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55FB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73011793">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695348721">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288395285">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 w:id="2105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1059;&#1087;&#1088;&#1072;&#1074;&#1083;&#1077;&#1085;&#1080;&#1077;%20&#1101;&#1082;&#1089;&#1087;&#1083;&#1091;&#1072;&#1090;&#1072;&#1094;&#1080;&#1080;%20&#1080;%20&#1089;&#1086;&#1093;&#1088;&#1072;&#1085;&#1085;&#1086;&#1089;&#1090;&#1080;%20&#1040;&#1044;\&#1050;&#1086;&#1086;&#1088;&#1076;&#1080;&#1085;&#1072;&#1094;&#1080;&#1086;&#1085;&#1085;&#1086;-&#1072;&#1085;&#1072;&#1083;&#1080;&#1090;&#1080;&#1095;&#1077;&#1089;&#1082;&#1080;&#1081;%20&#1086;&#1090;&#1076;&#1077;&#1083;\&#1054;&#1090;&#1076;&#1077;&#1083;\&#1053;&#1054;&#1042;&#1048;&#1050;&#1054;&#1042;&#1040;\208%208\2022%20&#1075;&#1086;\22&#1042;&#1061;-26561\&#1055;&#1088;&#1080;&#1083;&#1086;&#1078;&#1077;&#1085;&#1080;&#1077;%202%20.doc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ACEF-C3B3-4B4C-A7AD-4AD168E2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4875</Words>
  <Characters>27793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user-blagoustr</dc:creator>
  <cp:lastModifiedBy>Артамонова А.В.</cp:lastModifiedBy>
  <cp:revision>6</cp:revision>
  <cp:lastPrinted>2023-06-22T08:04:00Z</cp:lastPrinted>
  <dcterms:created xsi:type="dcterms:W3CDTF">2023-10-27T09:29:00Z</dcterms:created>
  <dcterms:modified xsi:type="dcterms:W3CDTF">2023-11-22T08:43:00Z</dcterms:modified>
</cp:coreProperties>
</file>